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Tronsoft Interactive Fiction Engine</w:t>
      </w:r>
    </w:p>
    <w:p>
      <w:pPr>
        <w:jc w:val="center"/>
      </w:pPr>
      <w:r>
        <w:rPr>
          <w:i/>
        </w:rPr>
        <w:t>Lean Developer Specification - Version 3.0.1</w:t>
      </w:r>
    </w:p>
    <w:p>
      <w:r>
        <w:t>Status: Baseline implementation specification</w:t>
      </w:r>
    </w:p>
    <w:p>
      <w:r>
        <w:t>Audience: engine developers, game authors, tool developers, portal integrators, and testers</w:t>
      </w:r>
    </w:p>
    <w:p>
      <w:r>
        <w:t>This edition intentionally replaces the proposed multi-thousand-page documentation set. It defines only the contracts needed to build, test, package, install, and publish TIFE games.</w:t>
      </w:r>
    </w:p>
    <w:p>
      <w:r>
        <w:br w:type="page"/>
      </w:r>
    </w:p>
    <w:p>
      <w:pPr>
        <w:pStyle w:val="Heading1"/>
      </w:pPr>
      <w:r>
        <w:t>1. Purpose and Scope</w:t>
      </w:r>
    </w:p>
    <w:p>
      <w:r>
        <w:t>TIFE is a data-driven interactive narrative engine built around actions, world state, rules, events, services, and configurable user-interface panels. The specification defines stable package formats and runtime behavior while allowing games, plugins, and themes to extend the platform without modifying the core engine.</w:t>
      </w:r>
    </w:p>
    <w:p>
      <w:pPr>
        <w:pStyle w:val="Heading2"/>
      </w:pPr>
      <w:r>
        <w:t>1.1 Design goals</w:t>
      </w:r>
    </w:p>
    <w:p>
      <w:pPr>
        <w:pStyle w:val="ListBullet"/>
      </w:pPr>
      <w:r>
        <w:t>Human-readable project files</w:t>
      </w:r>
    </w:p>
    <w:p>
      <w:pPr>
        <w:pStyle w:val="ListBullet"/>
      </w:pPr>
      <w:r>
        <w:t>A stable engine identifier: tife</w:t>
      </w:r>
    </w:p>
    <w:p>
      <w:pPr>
        <w:pStyle w:val="ListBullet"/>
      </w:pPr>
      <w:r>
        <w:t>Separate engine and game packages</w:t>
      </w:r>
    </w:p>
    <w:p>
      <w:pPr>
        <w:pStyle w:val="ListBullet"/>
      </w:pPr>
      <w:r>
        <w:t>Keyboard-first and accessibility-first operation</w:t>
      </w:r>
    </w:p>
    <w:p>
      <w:pPr>
        <w:pStyle w:val="ListBullet"/>
      </w:pPr>
      <w:r>
        <w:t>Classic parser commands plus intuitive command buttons</w:t>
      </w:r>
    </w:p>
    <w:p>
      <w:pPr>
        <w:pStyle w:val="ListBullet"/>
      </w:pPr>
      <w:r>
        <w:t>Portable browser runtime</w:t>
      </w:r>
    </w:p>
    <w:p>
      <w:pPr>
        <w:pStyle w:val="ListBullet"/>
      </w:pPr>
      <w:r>
        <w:t>Deterministic validation and packaging</w:t>
      </w:r>
    </w:p>
    <w:p>
      <w:pPr>
        <w:pStyle w:val="ListBullet"/>
      </w:pPr>
      <w:r>
        <w:t>Portal-ready metadata and update support</w:t>
      </w:r>
    </w:p>
    <w:p>
      <w:pPr>
        <w:pStyle w:val="Heading2"/>
      </w:pPr>
      <w:r>
        <w:t>1.2 Non-goals</w:t>
      </w:r>
    </w:p>
    <w:p>
      <w:pPr>
        <w:pStyle w:val="ListBullet"/>
      </w:pPr>
      <w:r>
        <w:t>A general-purpose 3D engine</w:t>
      </w:r>
    </w:p>
    <w:p>
      <w:pPr>
        <w:pStyle w:val="ListBullet"/>
      </w:pPr>
      <w:r>
        <w:t>Mandatory online services</w:t>
      </w:r>
    </w:p>
    <w:p>
      <w:pPr>
        <w:pStyle w:val="ListBullet"/>
      </w:pPr>
      <w:r>
        <w:t>A proprietary binary authoring format</w:t>
      </w:r>
    </w:p>
    <w:p>
      <w:pPr>
        <w:pStyle w:val="ListBullet"/>
      </w:pPr>
      <w:r>
        <w:t>Requiring authors to write JavaScript for ordinary game content</w:t>
      </w:r>
    </w:p>
    <w:p>
      <w:pPr>
        <w:pStyle w:val="ListBullet"/>
      </w:pPr>
      <w:r>
        <w:t>Embedding portal-specific business logic inside the runtime</w:t>
      </w:r>
    </w:p>
    <w:p>
      <w:pPr>
        <w:pStyle w:val="Heading2"/>
      </w:pPr>
      <w:r>
        <w:t>1.3 Normative language</w:t>
      </w:r>
    </w:p>
    <w:p>
      <w:r>
        <w:t>MUST, MUST NOT, SHOULD, SHOULD NOT, and MAY are used as requirement terms. A conforming implementation satisfies every MUST requirement.</w:t>
      </w:r>
    </w:p>
    <w:p>
      <w:pPr>
        <w:pStyle w:val="Heading1"/>
      </w:pPr>
      <w:r>
        <w:t>2. System Architecture</w:t>
      </w:r>
    </w:p>
    <w:p>
      <w:r>
        <w:t>The runtime is organized as cooperating services connected through an event bus. Games submit actions. Rules examine the action and current state. The world service applies valid changes. Presentation services update text, panels, audio, narration, and accessibility announcements.</w:t>
      </w:r>
    </w:p>
    <w:p>
      <w:pPr>
        <w:ind w:left="360"/>
      </w:pPr>
      <w:r>
        <w:rPr>
          <w:rFonts w:ascii="Consolas" w:hAnsi="Consolas"/>
          <w:sz w:val="16"/>
        </w:rPr>
        <w:t>Player Input -&gt; Action Service -&gt; Rule Service -&gt; World Service -&gt; Event Bus -&gt; UI / Audio / Save / Director</w:t>
      </w:r>
    </w:p>
    <w:p>
      <w:pPr>
        <w:pStyle w:val="Heading2"/>
      </w:pPr>
      <w:r>
        <w:t>2.1 Required core services</w:t>
      </w:r>
    </w:p>
    <w:tbl>
      <w:tblPr>
        <w:tblStyle w:val="TableGrid"/>
        <w:tblW w:type="auto" w:w="0"/>
        <w:tblLook w:firstColumn="1" w:firstRow="1" w:lastColumn="0" w:lastRow="0" w:noHBand="0" w:noVBand="1" w:val="04A0"/>
      </w:tblPr>
      <w:tblGrid>
        <w:gridCol w:w="5040"/>
        <w:gridCol w:w="5040"/>
      </w:tblGrid>
      <w:tr>
        <w:tc>
          <w:tcPr>
            <w:tcW w:type="dxa" w:w="5040"/>
          </w:tcPr>
          <w:p>
            <w:r>
              <w:t>Service</w:t>
            </w:r>
          </w:p>
        </w:tc>
        <w:tc>
          <w:tcPr>
            <w:tcW w:type="dxa" w:w="5040"/>
          </w:tcPr>
          <w:p>
            <w:r>
              <w:t>Responsibility</w:t>
            </w:r>
          </w:p>
        </w:tc>
      </w:tr>
      <w:tr>
        <w:tc>
          <w:tcPr>
            <w:tcW w:type="dxa" w:w="5040"/>
          </w:tcPr>
          <w:p>
            <w:r>
              <w:t>ActionService</w:t>
            </w:r>
          </w:p>
        </w:tc>
        <w:tc>
          <w:tcPr>
            <w:tcW w:type="dxa" w:w="5040"/>
          </w:tcPr>
          <w:p>
            <w:r>
              <w:t>Creates and processes normalized action objects.</w:t>
            </w:r>
          </w:p>
        </w:tc>
      </w:tr>
      <w:tr>
        <w:tc>
          <w:tcPr>
            <w:tcW w:type="dxa" w:w="5040"/>
          </w:tcPr>
          <w:p>
            <w:r>
              <w:t>ParserService</w:t>
            </w:r>
          </w:p>
        </w:tc>
        <w:tc>
          <w:tcPr>
            <w:tcW w:type="dxa" w:w="5040"/>
          </w:tcPr>
          <w:p>
            <w:r>
              <w:t>Converts free-form commands into candidate actions.</w:t>
            </w:r>
          </w:p>
        </w:tc>
      </w:tr>
      <w:tr>
        <w:tc>
          <w:tcPr>
            <w:tcW w:type="dxa" w:w="5040"/>
          </w:tcPr>
          <w:p>
            <w:r>
              <w:t>RuleService</w:t>
            </w:r>
          </w:p>
        </w:tc>
        <w:tc>
          <w:tcPr>
            <w:tcW w:type="dxa" w:w="5040"/>
          </w:tcPr>
          <w:p>
            <w:r>
              <w:t>Validates preconditions and applies rule outcomes.</w:t>
            </w:r>
          </w:p>
        </w:tc>
      </w:tr>
      <w:tr>
        <w:tc>
          <w:tcPr>
            <w:tcW w:type="dxa" w:w="5040"/>
          </w:tcPr>
          <w:p>
            <w:r>
              <w:t>WorldService</w:t>
            </w:r>
          </w:p>
        </w:tc>
        <w:tc>
          <w:tcPr>
            <w:tcW w:type="dxa" w:w="5040"/>
          </w:tcPr>
          <w:p>
            <w:r>
              <w:t>Owns rooms, objects, exits, NPCs, and world variables.</w:t>
            </w:r>
          </w:p>
        </w:tc>
      </w:tr>
      <w:tr>
        <w:tc>
          <w:tcPr>
            <w:tcW w:type="dxa" w:w="5040"/>
          </w:tcPr>
          <w:p>
            <w:r>
              <w:t>StateService</w:t>
            </w:r>
          </w:p>
        </w:tc>
        <w:tc>
          <w:tcPr>
            <w:tcW w:type="dxa" w:w="5040"/>
          </w:tcPr>
          <w:p>
            <w:r>
              <w:t>Owns persistent game state and state transitions.</w:t>
            </w:r>
          </w:p>
        </w:tc>
      </w:tr>
      <w:tr>
        <w:tc>
          <w:tcPr>
            <w:tcW w:type="dxa" w:w="5040"/>
          </w:tcPr>
          <w:p>
            <w:r>
              <w:t>EventBus</w:t>
            </w:r>
          </w:p>
        </w:tc>
        <w:tc>
          <w:tcPr>
            <w:tcW w:type="dxa" w:w="5040"/>
          </w:tcPr>
          <w:p>
            <w:r>
              <w:t>Publishes typed events to decoupled subscribers.</w:t>
            </w:r>
          </w:p>
        </w:tc>
      </w:tr>
      <w:tr>
        <w:tc>
          <w:tcPr>
            <w:tcW w:type="dxa" w:w="5040"/>
          </w:tcPr>
          <w:p>
            <w:r>
              <w:t>SaveService</w:t>
            </w:r>
          </w:p>
        </w:tc>
        <w:tc>
          <w:tcPr>
            <w:tcW w:type="dxa" w:w="5040"/>
          </w:tcPr>
          <w:p>
            <w:r>
              <w:t>Creates, restores, lists, and deletes saves.</w:t>
            </w:r>
          </w:p>
        </w:tc>
      </w:tr>
      <w:tr>
        <w:tc>
          <w:tcPr>
            <w:tcW w:type="dxa" w:w="5040"/>
          </w:tcPr>
          <w:p>
            <w:r>
              <w:t>UIService</w:t>
            </w:r>
          </w:p>
        </w:tc>
        <w:tc>
          <w:tcPr>
            <w:tcW w:type="dxa" w:w="5040"/>
          </w:tcPr>
          <w:p>
            <w:r>
              <w:t>Renders transcript, commands, panels, dialogs, and notifications.</w:t>
            </w:r>
          </w:p>
        </w:tc>
      </w:tr>
      <w:tr>
        <w:tc>
          <w:tcPr>
            <w:tcW w:type="dxa" w:w="5040"/>
          </w:tcPr>
          <w:p>
            <w:r>
              <w:t>AccessibilityService</w:t>
            </w:r>
          </w:p>
        </w:tc>
        <w:tc>
          <w:tcPr>
            <w:tcW w:type="dxa" w:w="5040"/>
          </w:tcPr>
          <w:p>
            <w:r>
              <w:t>Manages narration, captions, focus, scaling, and profiles.</w:t>
            </w:r>
          </w:p>
        </w:tc>
      </w:tr>
      <w:tr>
        <w:tc>
          <w:tcPr>
            <w:tcW w:type="dxa" w:w="5040"/>
          </w:tcPr>
          <w:p>
            <w:r>
              <w:t>PackageService</w:t>
            </w:r>
          </w:p>
        </w:tc>
        <w:tc>
          <w:tcPr>
            <w:tcW w:type="dxa" w:w="5040"/>
          </w:tcPr>
          <w:p>
            <w:r>
              <w:t>Loads and validates installed game packages.</w:t>
            </w:r>
          </w:p>
        </w:tc>
      </w:tr>
    </w:tbl>
    <w:p>
      <w:pPr>
        <w:pStyle w:val="Heading2"/>
      </w:pPr>
      <w:r>
        <w:t>2.2 Optional services</w:t>
      </w:r>
    </w:p>
    <w:p>
      <w:pPr>
        <w:pStyle w:val="ListBullet"/>
      </w:pPr>
      <w:r>
        <w:t>AudioService</w:t>
      </w:r>
    </w:p>
    <w:p>
      <w:pPr>
        <w:pStyle w:val="ListBullet"/>
      </w:pPr>
      <w:r>
        <w:t>AchievementService</w:t>
      </w:r>
    </w:p>
    <w:p>
      <w:pPr>
        <w:pStyle w:val="ListBullet"/>
      </w:pPr>
      <w:r>
        <w:t>QuestService</w:t>
      </w:r>
    </w:p>
    <w:p>
      <w:pPr>
        <w:pStyle w:val="ListBullet"/>
      </w:pPr>
      <w:r>
        <w:t>HintService</w:t>
      </w:r>
    </w:p>
    <w:p>
      <w:pPr>
        <w:pStyle w:val="ListBullet"/>
      </w:pPr>
      <w:r>
        <w:t>GameDirector</w:t>
      </w:r>
    </w:p>
    <w:p>
      <w:pPr>
        <w:pStyle w:val="ListBullet"/>
      </w:pPr>
      <w:r>
        <w:t>AnalyticsService</w:t>
      </w:r>
    </w:p>
    <w:p>
      <w:pPr>
        <w:pStyle w:val="ListBullet"/>
      </w:pPr>
      <w:r>
        <w:t>CloudSaveAdapter</w:t>
      </w:r>
    </w:p>
    <w:p>
      <w:pPr>
        <w:pStyle w:val="ListBullet"/>
      </w:pPr>
      <w:r>
        <w:t>LocalizationService</w:t>
      </w:r>
    </w:p>
    <w:p>
      <w:pPr>
        <w:pStyle w:val="Heading1"/>
      </w:pPr>
      <w:r>
        <w:t>3. Runtime Lifecycle</w:t>
      </w:r>
    </w:p>
    <w:p>
      <w:pPr>
        <w:pStyle w:val="ListNumber"/>
      </w:pPr>
      <w:r>
        <w:t>Load engine configuration.</w:t>
      </w:r>
    </w:p>
    <w:p>
      <w:pPr>
        <w:pStyle w:val="ListNumber"/>
      </w:pPr>
      <w:r>
        <w:t>Register core services.</w:t>
      </w:r>
    </w:p>
    <w:p>
      <w:pPr>
        <w:pStyle w:val="ListNumber"/>
      </w:pPr>
      <w:r>
        <w:t>Load installed theme and plugins.</w:t>
      </w:r>
    </w:p>
    <w:p>
      <w:pPr>
        <w:pStyle w:val="ListNumber"/>
      </w:pPr>
      <w:r>
        <w:t>Validate the selected game manifest.</w:t>
      </w:r>
    </w:p>
    <w:p>
      <w:pPr>
        <w:pStyle w:val="ListNumber"/>
      </w:pPr>
      <w:r>
        <w:t>Load game indexes and initial world data.</w:t>
      </w:r>
    </w:p>
    <w:p>
      <w:pPr>
        <w:pStyle w:val="ListNumber"/>
      </w:pPr>
      <w:r>
        <w:t>Restore a selected save or create initial state.</w:t>
      </w:r>
    </w:p>
    <w:p>
      <w:pPr>
        <w:pStyle w:val="ListNumber"/>
      </w:pPr>
      <w:r>
        <w:t>Render the cover screen.</w:t>
      </w:r>
    </w:p>
    <w:p>
      <w:pPr>
        <w:pStyle w:val="ListNumber"/>
      </w:pPr>
      <w:r>
        <w:t>Obtain user activation for audio and narration.</w:t>
      </w:r>
    </w:p>
    <w:p>
      <w:pPr>
        <w:pStyle w:val="ListNumber"/>
      </w:pPr>
      <w:r>
        <w:t>Enter the action-processing loop.</w:t>
      </w:r>
    </w:p>
    <w:p>
      <w:pPr>
        <w:pStyle w:val="Heading2"/>
      </w:pPr>
      <w:r>
        <w:t>3.1 Failure behavior</w:t>
      </w:r>
    </w:p>
    <w:p>
      <w:r>
        <w:t>A package validation failure MUST stop game startup and present a readable error report. The runtime MUST NOT silently ignore missing required files. Noncritical optional assets MAY produce warnings and fall back to text-only behavior.</w:t>
      </w:r>
    </w:p>
    <w:p>
      <w:pPr>
        <w:pStyle w:val="Heading1"/>
      </w:pPr>
      <w:r>
        <w:t>4. Action Model</w:t>
      </w:r>
    </w:p>
    <w:p>
      <w:r>
        <w:t>Every player or system operation is represented as an action object. Parser commands and clickable buttons produce the same action structure.</w:t>
      </w:r>
    </w:p>
    <w:p>
      <w:pPr>
        <w:ind w:left="360"/>
      </w:pPr>
      <w:r>
        <w:rPr>
          <w:rFonts w:ascii="Consolas" w:hAnsi="Consolas"/>
          <w:sz w:val="16"/>
        </w:rPr>
        <w:t>{</w:t>
        <w:br/>
        <w:t xml:space="preserve">  "type": "take",</w:t>
        <w:br/>
        <w:t xml:space="preserve">  "actor": "player",</w:t>
        <w:br/>
        <w:t xml:space="preserve">  "target": "brass_lantern",</w:t>
        <w:br/>
        <w:t xml:space="preserve">  "indirect": null,</w:t>
        <w:br/>
        <w:t xml:space="preserve">  "source": "command_button",</w:t>
        <w:br/>
        <w:t xml:space="preserve">  "raw": "take lantern",</w:t>
        <w:br/>
        <w:t xml:space="preserve">  "timestamp": 0</w:t>
        <w:br/>
        <w:t>}</w:t>
      </w:r>
    </w:p>
    <w:p>
      <w:pPr>
        <w:pStyle w:val="Heading2"/>
      </w:pPr>
      <w:r>
        <w:t>4.1 Required fields</w:t>
      </w:r>
    </w:p>
    <w:tbl>
      <w:tblPr>
        <w:tblStyle w:val="TableGrid"/>
        <w:tblW w:type="auto" w:w="0"/>
        <w:tblLook w:firstColumn="1" w:firstRow="1" w:lastColumn="0" w:lastRow="0" w:noHBand="0" w:noVBand="1" w:val="04A0"/>
      </w:tblPr>
      <w:tblGrid>
        <w:gridCol w:w="3360"/>
        <w:gridCol w:w="3360"/>
        <w:gridCol w:w="3360"/>
      </w:tblGrid>
      <w:tr>
        <w:tc>
          <w:tcPr>
            <w:tcW w:type="dxa" w:w="3360"/>
          </w:tcPr>
          <w:p>
            <w:r>
              <w:t>Field</w:t>
            </w:r>
          </w:p>
        </w:tc>
        <w:tc>
          <w:tcPr>
            <w:tcW w:type="dxa" w:w="3360"/>
          </w:tcPr>
          <w:p>
            <w:r>
              <w:t>Type</w:t>
            </w:r>
          </w:p>
        </w:tc>
        <w:tc>
          <w:tcPr>
            <w:tcW w:type="dxa" w:w="3360"/>
          </w:tcPr>
          <w:p>
            <w:r>
              <w:t>Requirement</w:t>
            </w:r>
          </w:p>
        </w:tc>
      </w:tr>
      <w:tr>
        <w:tc>
          <w:tcPr>
            <w:tcW w:type="dxa" w:w="3360"/>
          </w:tcPr>
          <w:p>
            <w:r>
              <w:t>type</w:t>
            </w:r>
          </w:p>
        </w:tc>
        <w:tc>
          <w:tcPr>
            <w:tcW w:type="dxa" w:w="3360"/>
          </w:tcPr>
          <w:p>
            <w:r>
              <w:t>string</w:t>
            </w:r>
          </w:p>
        </w:tc>
        <w:tc>
          <w:tcPr>
            <w:tcW w:type="dxa" w:w="3360"/>
          </w:tcPr>
          <w:p>
            <w:r>
              <w:t>Required normalized verb.</w:t>
            </w:r>
          </w:p>
        </w:tc>
      </w:tr>
      <w:tr>
        <w:tc>
          <w:tcPr>
            <w:tcW w:type="dxa" w:w="3360"/>
          </w:tcPr>
          <w:p>
            <w:r>
              <w:t>actor</w:t>
            </w:r>
          </w:p>
        </w:tc>
        <w:tc>
          <w:tcPr>
            <w:tcW w:type="dxa" w:w="3360"/>
          </w:tcPr>
          <w:p>
            <w:r>
              <w:t>string</w:t>
            </w:r>
          </w:p>
        </w:tc>
        <w:tc>
          <w:tcPr>
            <w:tcW w:type="dxa" w:w="3360"/>
          </w:tcPr>
          <w:p>
            <w:r>
              <w:t>Required actor ID.</w:t>
            </w:r>
          </w:p>
        </w:tc>
      </w:tr>
      <w:tr>
        <w:tc>
          <w:tcPr>
            <w:tcW w:type="dxa" w:w="3360"/>
          </w:tcPr>
          <w:p>
            <w:r>
              <w:t>target</w:t>
            </w:r>
          </w:p>
        </w:tc>
        <w:tc>
          <w:tcPr>
            <w:tcW w:type="dxa" w:w="3360"/>
          </w:tcPr>
          <w:p>
            <w:r>
              <w:t>string|null</w:t>
            </w:r>
          </w:p>
        </w:tc>
        <w:tc>
          <w:tcPr>
            <w:tcW w:type="dxa" w:w="3360"/>
          </w:tcPr>
          <w:p>
            <w:r>
              <w:t>Primary object or entity.</w:t>
            </w:r>
          </w:p>
        </w:tc>
      </w:tr>
      <w:tr>
        <w:tc>
          <w:tcPr>
            <w:tcW w:type="dxa" w:w="3360"/>
          </w:tcPr>
          <w:p>
            <w:r>
              <w:t>indirect</w:t>
            </w:r>
          </w:p>
        </w:tc>
        <w:tc>
          <w:tcPr>
            <w:tcW w:type="dxa" w:w="3360"/>
          </w:tcPr>
          <w:p>
            <w:r>
              <w:t>string|null</w:t>
            </w:r>
          </w:p>
        </w:tc>
        <w:tc>
          <w:tcPr>
            <w:tcW w:type="dxa" w:w="3360"/>
          </w:tcPr>
          <w:p>
            <w:r>
              <w:t>Secondary object or entity.</w:t>
            </w:r>
          </w:p>
        </w:tc>
      </w:tr>
      <w:tr>
        <w:tc>
          <w:tcPr>
            <w:tcW w:type="dxa" w:w="3360"/>
          </w:tcPr>
          <w:p>
            <w:r>
              <w:t>source</w:t>
            </w:r>
          </w:p>
        </w:tc>
        <w:tc>
          <w:tcPr>
            <w:tcW w:type="dxa" w:w="3360"/>
          </w:tcPr>
          <w:p>
            <w:r>
              <w:t>string</w:t>
            </w:r>
          </w:p>
        </w:tc>
        <w:tc>
          <w:tcPr>
            <w:tcW w:type="dxa" w:w="3360"/>
          </w:tcPr>
          <w:p>
            <w:r>
              <w:t>parser, command_button, system, dialogue, or test.</w:t>
            </w:r>
          </w:p>
        </w:tc>
      </w:tr>
      <w:tr>
        <w:tc>
          <w:tcPr>
            <w:tcW w:type="dxa" w:w="3360"/>
          </w:tcPr>
          <w:p>
            <w:r>
              <w:t>raw</w:t>
            </w:r>
          </w:p>
        </w:tc>
        <w:tc>
          <w:tcPr>
            <w:tcW w:type="dxa" w:w="3360"/>
          </w:tcPr>
          <w:p>
            <w:r>
              <w:t>string</w:t>
            </w:r>
          </w:p>
        </w:tc>
        <w:tc>
          <w:tcPr>
            <w:tcW w:type="dxa" w:w="3360"/>
          </w:tcPr>
          <w:p>
            <w:r>
              <w:t>Original user input when available.</w:t>
            </w:r>
          </w:p>
        </w:tc>
      </w:tr>
    </w:tbl>
    <w:p>
      <w:pPr>
        <w:pStyle w:val="Heading2"/>
      </w:pPr>
      <w:r>
        <w:t>4.2 Action processing result</w:t>
      </w:r>
    </w:p>
    <w:p>
      <w:pPr>
        <w:ind w:left="360"/>
      </w:pPr>
      <w:r>
        <w:rPr>
          <w:rFonts w:ascii="Consolas" w:hAnsi="Consolas"/>
          <w:sz w:val="16"/>
        </w:rPr>
        <w:t>{</w:t>
        <w:br/>
        <w:t xml:space="preserve">  "accepted": true,</w:t>
        <w:br/>
        <w:t xml:space="preserve">  "events": ["inventory.item_added"],</w:t>
        <w:br/>
        <w:t xml:space="preserve">  "messages": ["Taken."],</w:t>
        <w:br/>
        <w:t xml:space="preserve">  "state_changed": true,</w:t>
        <w:br/>
        <w:t xml:space="preserve">  "turn_consumed": true</w:t>
        <w:br/>
        <w:t>}</w:t>
      </w:r>
    </w:p>
    <w:p>
      <w:pPr>
        <w:pStyle w:val="Heading1"/>
      </w:pPr>
      <w:r>
        <w:t>5. World Model</w:t>
      </w:r>
    </w:p>
    <w:p>
      <w:pPr>
        <w:pStyle w:val="Heading2"/>
      </w:pPr>
      <w:r>
        <w:t>5.1 Room</w:t>
      </w:r>
    </w:p>
    <w:p>
      <w:pPr>
        <w:ind w:left="360"/>
      </w:pPr>
      <w:r>
        <w:rPr>
          <w:rFonts w:ascii="Consolas" w:hAnsi="Consolas"/>
          <w:sz w:val="16"/>
        </w:rPr>
        <w:t>{</w:t>
        <w:br/>
        <w:t xml:space="preserve">  "id": "forest_clearing",</w:t>
        <w:br/>
        <w:t xml:space="preserve">  "title": "Forest Clearing",</w:t>
        <w:br/>
        <w:t xml:space="preserve">  "description": "A narrow path disappears into the trees.",</w:t>
        <w:br/>
        <w:t xml:space="preserve">  "exits": {"north": "cave_entrance"},</w:t>
        <w:br/>
        <w:t xml:space="preserve">  "objects": ["brass_lantern"],</w:t>
        <w:br/>
        <w:t xml:space="preserve">  "npcs": [],</w:t>
        <w:br/>
        <w:t xml:space="preserve">  "tags": ["outdoors"],</w:t>
        <w:br/>
        <w:t xml:space="preserve">  "variants": []</w:t>
        <w:br/>
        <w:t>}</w:t>
      </w:r>
    </w:p>
    <w:p>
      <w:r>
        <w:t>Room IDs MUST be unique within the game. Exits MUST reference valid room IDs unless marked as dynamic. The runtime SHOULD announce available exits according to the active accessibility profile.</w:t>
      </w:r>
    </w:p>
    <w:p>
      <w:pPr>
        <w:pStyle w:val="Heading2"/>
      </w:pPr>
      <w:r>
        <w:t>5.2 Object</w:t>
      </w:r>
    </w:p>
    <w:p>
      <w:pPr>
        <w:ind w:left="360"/>
      </w:pPr>
      <w:r>
        <w:rPr>
          <w:rFonts w:ascii="Consolas" w:hAnsi="Consolas"/>
          <w:sz w:val="16"/>
        </w:rPr>
        <w:t>{</w:t>
        <w:br/>
        <w:t xml:space="preserve">  "id": "brass_lantern",</w:t>
        <w:br/>
        <w:t xml:space="preserve">  "name": "brass lantern",</w:t>
        <w:br/>
        <w:t xml:space="preserve">  "description": "An old battery-powered lantern.",</w:t>
        <w:br/>
        <w:t xml:space="preserve">  "portable": true,</w:t>
        <w:br/>
        <w:t xml:space="preserve">  "visible": true,</w:t>
        <w:br/>
        <w:t xml:space="preserve">  "states": {"lit": false},</w:t>
        <w:br/>
        <w:t xml:space="preserve">  "actions": ["take", "drop", "examine", "switch_on", "switch_off"]</w:t>
        <w:br/>
        <w:t>}</w:t>
      </w:r>
    </w:p>
    <w:p>
      <w:pPr>
        <w:pStyle w:val="Heading2"/>
      </w:pPr>
      <w:r>
        <w:t>5.3 NPC</w:t>
      </w:r>
    </w:p>
    <w:p>
      <w:pPr>
        <w:ind w:left="360"/>
      </w:pPr>
      <w:r>
        <w:rPr>
          <w:rFonts w:ascii="Consolas" w:hAnsi="Consolas"/>
          <w:sz w:val="16"/>
        </w:rPr>
        <w:t>{</w:t>
        <w:br/>
        <w:t xml:space="preserve">  "id": "caretaker",</w:t>
        <w:br/>
        <w:t xml:space="preserve">  "name": "the caretaker",</w:t>
        <w:br/>
        <w:t xml:space="preserve">  "home_room": "visitor_center",</w:t>
        <w:br/>
        <w:t xml:space="preserve">  "dialogue": "caretaker_intro",</w:t>
        <w:br/>
        <w:t xml:space="preserve">  "schedule": [],</w:t>
        <w:br/>
        <w:t xml:space="preserve">  "inventory": [],</w:t>
        <w:br/>
        <w:t xml:space="preserve">  "factions": ["park_staff"]</w:t>
        <w:br/>
        <w:t>}</w:t>
      </w:r>
    </w:p>
    <w:p>
      <w:pPr>
        <w:pStyle w:val="Heading2"/>
      </w:pPr>
      <w:r>
        <w:t>5.4 Variables and flags</w:t>
      </w:r>
    </w:p>
    <w:p>
      <w:r>
        <w:t>Variables MAY be boolean, integer, number, string, or string arrays. Game data SHOULD declare variable types and defaults in story/variables.json. Rules MUST NOT create undeclared persistent variables in release builds.</w:t>
      </w:r>
    </w:p>
    <w:p>
      <w:pPr>
        <w:pStyle w:val="Heading1"/>
      </w:pPr>
      <w:r>
        <w:t>6. Rules and Events</w:t>
      </w:r>
    </w:p>
    <w:p>
      <w:r>
        <w:t>Rules provide data-driven conditions and effects. Rules are evaluated in priority order. A rule MAY reject an action, modify it, add messages, emit events, or change state.</w:t>
      </w:r>
    </w:p>
    <w:p>
      <w:pPr>
        <w:ind w:left="360"/>
      </w:pPr>
      <w:r>
        <w:rPr>
          <w:rFonts w:ascii="Consolas" w:hAnsi="Consolas"/>
          <w:sz w:val="16"/>
        </w:rPr>
        <w:t>{</w:t>
        <w:br/>
        <w:t xml:space="preserve">  "id": "lantern_required_for_depths",</w:t>
        <w:br/>
        <w:t xml:space="preserve">  "when": {"action.type": "go", "action.target": "down"},</w:t>
        <w:br/>
        <w:t xml:space="preserve">  "if": [{"not": {"inventory.contains": "brass_lantern"}}],</w:t>
        <w:br/>
        <w:t xml:space="preserve">  "then": [{"reject": "It is too dark to descend safely."}],</w:t>
        <w:br/>
        <w:t xml:space="preserve">  "priority": 100</w:t>
        <w:br/>
        <w:t>}</w:t>
      </w:r>
    </w:p>
    <w:p>
      <w:pPr>
        <w:pStyle w:val="Heading2"/>
      </w:pPr>
      <w:r>
        <w:t>6.1 Standard event namespaces</w:t>
      </w:r>
    </w:p>
    <w:p>
      <w:pPr>
        <w:pStyle w:val="ListBullet"/>
      </w:pPr>
      <w:r>
        <w:t>engine.*</w:t>
      </w:r>
    </w:p>
    <w:p>
      <w:pPr>
        <w:pStyle w:val="ListBullet"/>
      </w:pPr>
      <w:r>
        <w:t>game.*</w:t>
      </w:r>
    </w:p>
    <w:p>
      <w:pPr>
        <w:pStyle w:val="ListBullet"/>
      </w:pPr>
      <w:r>
        <w:t>action.*</w:t>
      </w:r>
    </w:p>
    <w:p>
      <w:pPr>
        <w:pStyle w:val="ListBullet"/>
      </w:pPr>
      <w:r>
        <w:t>world.*</w:t>
      </w:r>
    </w:p>
    <w:p>
      <w:pPr>
        <w:pStyle w:val="ListBullet"/>
      </w:pPr>
      <w:r>
        <w:t>room.*</w:t>
      </w:r>
    </w:p>
    <w:p>
      <w:pPr>
        <w:pStyle w:val="ListBullet"/>
      </w:pPr>
      <w:r>
        <w:t>inventory.*</w:t>
      </w:r>
    </w:p>
    <w:p>
      <w:pPr>
        <w:pStyle w:val="ListBullet"/>
      </w:pPr>
      <w:r>
        <w:t>npc.*</w:t>
      </w:r>
    </w:p>
    <w:p>
      <w:pPr>
        <w:pStyle w:val="ListBullet"/>
      </w:pPr>
      <w:r>
        <w:t>dialogue.*</w:t>
      </w:r>
    </w:p>
    <w:p>
      <w:pPr>
        <w:pStyle w:val="ListBullet"/>
      </w:pPr>
      <w:r>
        <w:t>quest.*</w:t>
      </w:r>
    </w:p>
    <w:p>
      <w:pPr>
        <w:pStyle w:val="ListBullet"/>
      </w:pPr>
      <w:r>
        <w:t>achievement.*</w:t>
      </w:r>
    </w:p>
    <w:p>
      <w:pPr>
        <w:pStyle w:val="ListBullet"/>
      </w:pPr>
      <w:r>
        <w:t>audio.*</w:t>
      </w:r>
    </w:p>
    <w:p>
      <w:pPr>
        <w:pStyle w:val="ListBullet"/>
      </w:pPr>
      <w:r>
        <w:t>save.*</w:t>
      </w:r>
    </w:p>
    <w:p>
      <w:pPr>
        <w:pStyle w:val="ListBullet"/>
      </w:pPr>
      <w:r>
        <w:t>ui.*</w:t>
      </w:r>
    </w:p>
    <w:p>
      <w:pPr>
        <w:pStyle w:val="ListBullet"/>
      </w:pPr>
      <w:r>
        <w:t>accessibility.*</w:t>
      </w:r>
    </w:p>
    <w:p>
      <w:pPr>
        <w:pStyle w:val="Heading2"/>
      </w:pPr>
      <w:r>
        <w:t>6.2 Event requirements</w:t>
      </w:r>
    </w:p>
    <w:p>
      <w:r>
        <w:t>Events MUST contain a type and payload. Persistent state changes MUST be complete before the corresponding event is published. Event handlers SHOULD be idempotent when practical.</w:t>
      </w:r>
    </w:p>
    <w:p>
      <w:pPr>
        <w:pStyle w:val="Heading1"/>
      </w:pPr>
      <w:r>
        <w:t>7. Parser and Command Buttons</w:t>
      </w:r>
    </w:p>
    <w:p>
      <w:r>
        <w:t>The parser is an input adapter, not the center of the engine. A game MAY run entirely through buttons, entirely through text, or through both.</w:t>
      </w:r>
    </w:p>
    <w:p>
      <w:pPr>
        <w:pStyle w:val="Heading2"/>
      </w:pPr>
      <w:r>
        <w:t>7.1 Parser behavior</w:t>
      </w:r>
    </w:p>
    <w:p>
      <w:pPr>
        <w:pStyle w:val="ListBullet"/>
      </w:pPr>
      <w:r>
        <w:t>Normalize case and punctuation.</w:t>
      </w:r>
    </w:p>
    <w:p>
      <w:pPr>
        <w:pStyle w:val="ListBullet"/>
      </w:pPr>
      <w:r>
        <w:t>Resolve common verb synonyms.</w:t>
      </w:r>
    </w:p>
    <w:p>
      <w:pPr>
        <w:pStyle w:val="ListBullet"/>
      </w:pPr>
      <w:r>
        <w:t>Resolve visible objects before global objects.</w:t>
      </w:r>
    </w:p>
    <w:p>
      <w:pPr>
        <w:pStyle w:val="ListBullet"/>
      </w:pPr>
      <w:r>
        <w:t>Ask a clarification question when multiple targets are equally valid.</w:t>
      </w:r>
    </w:p>
    <w:p>
      <w:pPr>
        <w:pStyle w:val="ListBullet"/>
      </w:pPr>
      <w:r>
        <w:t>Never expose internal IDs to players.</w:t>
      </w:r>
    </w:p>
    <w:p>
      <w:pPr>
        <w:pStyle w:val="ListBullet"/>
      </w:pPr>
      <w:r>
        <w:t>Return suggestions when a command is not understood.</w:t>
      </w:r>
    </w:p>
    <w:p>
      <w:pPr>
        <w:pStyle w:val="Heading2"/>
      </w:pPr>
      <w:r>
        <w:t>7.2 Contextual command buttons</w:t>
      </w:r>
    </w:p>
    <w:p>
      <w:r>
        <w:t>The UI MUST be able to request a finite set of valid or likely actions for the current context. Buttons SHOULD use plain-language labels such as Examine Lantern, Take Lantern, Go North, Talk to Caretaker, and Open Journal.</w:t>
      </w:r>
    </w:p>
    <w:p>
      <w:pPr>
        <w:ind w:left="360"/>
      </w:pPr>
      <w:r>
        <w:rPr>
          <w:rFonts w:ascii="Consolas" w:hAnsi="Consolas"/>
          <w:sz w:val="16"/>
        </w:rPr>
        <w:t>{</w:t>
        <w:br/>
        <w:t xml:space="preserve">  "label": "Take Lantern",</w:t>
        <w:br/>
        <w:t xml:space="preserve">  "action": {"type": "take", "target": "brass_lantern"},</w:t>
        <w:br/>
        <w:t xml:space="preserve">  "group": "Objects",</w:t>
        <w:br/>
        <w:t xml:space="preserve">  "priority": 80,</w:t>
        <w:br/>
        <w:t xml:space="preserve">  "enabled": true</w:t>
        <w:br/>
        <w:t>}</w:t>
      </w:r>
    </w:p>
    <w:p>
      <w:pPr>
        <w:pStyle w:val="Heading1"/>
      </w:pPr>
      <w:r>
        <w:t>8. User Interface and Panels</w:t>
      </w:r>
    </w:p>
    <w:p>
      <w:r>
        <w:t>The default presentation uses a terminal-inspired transcript plus optional panels. Themes control appearance; layouts control placement; panels provide tools without owning game state.</w:t>
      </w:r>
    </w:p>
    <w:p>
      <w:pPr>
        <w:pStyle w:val="Heading2"/>
      </w:pPr>
      <w:r>
        <w:t>8.1 Required views</w:t>
      </w:r>
    </w:p>
    <w:p>
      <w:pPr>
        <w:pStyle w:val="ListBullet"/>
      </w:pPr>
      <w:r>
        <w:t>Cover screen</w:t>
      </w:r>
    </w:p>
    <w:p>
      <w:pPr>
        <w:pStyle w:val="ListBullet"/>
      </w:pPr>
      <w:r>
        <w:t>Transcript</w:t>
      </w:r>
    </w:p>
    <w:p>
      <w:pPr>
        <w:pStyle w:val="ListBullet"/>
      </w:pPr>
      <w:r>
        <w:t>Command entry</w:t>
      </w:r>
    </w:p>
    <w:p>
      <w:pPr>
        <w:pStyle w:val="ListBullet"/>
      </w:pPr>
      <w:r>
        <w:t>Contextual command buttons</w:t>
      </w:r>
    </w:p>
    <w:p>
      <w:pPr>
        <w:pStyle w:val="ListBullet"/>
      </w:pPr>
      <w:r>
        <w:t>Modal message/dialogue area</w:t>
      </w:r>
    </w:p>
    <w:p>
      <w:pPr>
        <w:pStyle w:val="ListBullet"/>
      </w:pPr>
      <w:r>
        <w:t>Save/load interface</w:t>
      </w:r>
    </w:p>
    <w:p>
      <w:pPr>
        <w:pStyle w:val="ListBullet"/>
      </w:pPr>
      <w:r>
        <w:t>Settings and accessibility</w:t>
      </w:r>
    </w:p>
    <w:p>
      <w:pPr>
        <w:pStyle w:val="Heading2"/>
      </w:pPr>
      <w:r>
        <w:t>8.2 Standard optional panels</w:t>
      </w:r>
    </w:p>
    <w:p>
      <w:pPr>
        <w:pStyle w:val="ListBullet"/>
      </w:pPr>
      <w:r>
        <w:t>Journal</w:t>
      </w:r>
    </w:p>
    <w:p>
      <w:pPr>
        <w:pStyle w:val="ListBullet"/>
      </w:pPr>
      <w:r>
        <w:t>Quest Log</w:t>
      </w:r>
    </w:p>
    <w:p>
      <w:pPr>
        <w:pStyle w:val="ListBullet"/>
      </w:pPr>
      <w:r>
        <w:t>Achievements</w:t>
      </w:r>
    </w:p>
    <w:p>
      <w:pPr>
        <w:pStyle w:val="ListBullet"/>
      </w:pPr>
      <w:r>
        <w:t>Hint System</w:t>
      </w:r>
    </w:p>
    <w:p>
      <w:pPr>
        <w:pStyle w:val="ListBullet"/>
      </w:pPr>
      <w:r>
        <w:t>Character Stats</w:t>
      </w:r>
    </w:p>
    <w:p>
      <w:pPr>
        <w:pStyle w:val="ListBullet"/>
      </w:pPr>
      <w:r>
        <w:t>Conversation History</w:t>
      </w:r>
    </w:p>
    <w:p>
      <w:pPr>
        <w:pStyle w:val="ListBullet"/>
      </w:pPr>
      <w:r>
        <w:t>Transcript Viewer</w:t>
      </w:r>
    </w:p>
    <w:p>
      <w:pPr>
        <w:pStyle w:val="ListBullet"/>
      </w:pPr>
      <w:r>
        <w:t>Save Manager</w:t>
      </w:r>
    </w:p>
    <w:p>
      <w:pPr>
        <w:pStyle w:val="ListBullet"/>
      </w:pPr>
      <w:r>
        <w:t>Inventory</w:t>
      </w:r>
    </w:p>
    <w:p>
      <w:pPr>
        <w:pStyle w:val="ListBullet"/>
      </w:pPr>
      <w:r>
        <w:t>Map</w:t>
      </w:r>
    </w:p>
    <w:p>
      <w:pPr>
        <w:pStyle w:val="Heading2"/>
      </w:pPr>
      <w:r>
        <w:t>8.3 Responsive behavior</w:t>
      </w:r>
    </w:p>
    <w:p>
      <w:r>
        <w:t>Desktop layouts MAY display several panels simultaneously. Tablet and mobile layouts SHOULD collapse panels into tabs or drawers. The transcript and command controls MUST remain reachable without horizontal scrolling.</w:t>
      </w:r>
    </w:p>
    <w:p>
      <w:pPr>
        <w:pStyle w:val="Heading1"/>
      </w:pPr>
      <w:r>
        <w:t>9. Accessibility</w:t>
      </w:r>
    </w:p>
    <w:p>
      <w:r>
        <w:t>Accessibility support is a core requirement, not an optional plugin.</w:t>
      </w:r>
    </w:p>
    <w:p>
      <w:pPr>
        <w:pStyle w:val="Heading2"/>
      </w:pPr>
      <w:r>
        <w:t>9.1 Profiles</w:t>
      </w:r>
    </w:p>
    <w:tbl>
      <w:tblPr>
        <w:tblStyle w:val="TableGrid"/>
        <w:tblW w:type="auto" w:w="0"/>
        <w:tblLook w:firstColumn="1" w:firstRow="1" w:lastColumn="0" w:lastRow="0" w:noHBand="0" w:noVBand="1" w:val="04A0"/>
      </w:tblPr>
      <w:tblGrid>
        <w:gridCol w:w="5040"/>
        <w:gridCol w:w="5040"/>
      </w:tblGrid>
      <w:tr>
        <w:tc>
          <w:tcPr>
            <w:tcW w:type="dxa" w:w="5040"/>
          </w:tcPr>
          <w:p>
            <w:r>
              <w:t>Profile</w:t>
            </w:r>
          </w:p>
        </w:tc>
        <w:tc>
          <w:tcPr>
            <w:tcW w:type="dxa" w:w="5040"/>
          </w:tcPr>
          <w:p>
            <w:r>
              <w:t>Defaults</w:t>
            </w:r>
          </w:p>
        </w:tc>
      </w:tr>
      <w:tr>
        <w:tc>
          <w:tcPr>
            <w:tcW w:type="dxa" w:w="5040"/>
          </w:tcPr>
          <w:p>
            <w:r>
              <w:t>Standard</w:t>
            </w:r>
          </w:p>
        </w:tc>
        <w:tc>
          <w:tcPr>
            <w:tcW w:type="dxa" w:w="5040"/>
          </w:tcPr>
          <w:p>
            <w:r>
              <w:t>Normal layout and motion.</w:t>
            </w:r>
          </w:p>
        </w:tc>
      </w:tr>
      <w:tr>
        <w:tc>
          <w:tcPr>
            <w:tcW w:type="dxa" w:w="5040"/>
          </w:tcPr>
          <w:p>
            <w:r>
              <w:t>Low Vision</w:t>
            </w:r>
          </w:p>
        </w:tc>
        <w:tc>
          <w:tcPr>
            <w:tcW w:type="dxa" w:w="5040"/>
          </w:tcPr>
          <w:p>
            <w:r>
              <w:t>Large text, strong contrast, larger controls.</w:t>
            </w:r>
          </w:p>
        </w:tc>
      </w:tr>
      <w:tr>
        <w:tc>
          <w:tcPr>
            <w:tcW w:type="dxa" w:w="5040"/>
          </w:tcPr>
          <w:p>
            <w:r>
              <w:t>Blind / Screen Reader</w:t>
            </w:r>
          </w:p>
        </w:tc>
        <w:tc>
          <w:tcPr>
            <w:tcW w:type="dxa" w:w="5040"/>
          </w:tcPr>
          <w:p>
            <w:r>
              <w:t>Linearized interface, focus announcements, narration.</w:t>
            </w:r>
          </w:p>
        </w:tc>
      </w:tr>
      <w:tr>
        <w:tc>
          <w:tcPr>
            <w:tcW w:type="dxa" w:w="5040"/>
          </w:tcPr>
          <w:p>
            <w:r>
              <w:t>Hard of Hearing</w:t>
            </w:r>
          </w:p>
        </w:tc>
        <w:tc>
          <w:tcPr>
            <w:tcW w:type="dxa" w:w="5040"/>
          </w:tcPr>
          <w:p>
            <w:r>
              <w:t>Captions for important audio and visible alerts.</w:t>
            </w:r>
          </w:p>
        </w:tc>
      </w:tr>
      <w:tr>
        <w:tc>
          <w:tcPr>
            <w:tcW w:type="dxa" w:w="5040"/>
          </w:tcPr>
          <w:p>
            <w:r>
              <w:t>Motor Assistance</w:t>
            </w:r>
          </w:p>
        </w:tc>
        <w:tc>
          <w:tcPr>
            <w:tcW w:type="dxa" w:w="5040"/>
          </w:tcPr>
          <w:p>
            <w:r>
              <w:t>Large targets, reduced timing pressure, keyboard-first.</w:t>
            </w:r>
          </w:p>
        </w:tc>
      </w:tr>
      <w:tr>
        <w:tc>
          <w:tcPr>
            <w:tcW w:type="dxa" w:w="5040"/>
          </w:tcPr>
          <w:p>
            <w:r>
              <w:t>Cognitive Support</w:t>
            </w:r>
          </w:p>
        </w:tc>
        <w:tc>
          <w:tcPr>
            <w:tcW w:type="dxa" w:w="5040"/>
          </w:tcPr>
          <w:p>
            <w:r>
              <w:t>Simplified layout, explicit objectives, reduced clutter.</w:t>
            </w:r>
          </w:p>
        </w:tc>
      </w:tr>
    </w:tbl>
    <w:p>
      <w:pPr>
        <w:pStyle w:val="Heading2"/>
      </w:pPr>
      <w:r>
        <w:t>9.2 Mandatory behavior</w:t>
      </w:r>
    </w:p>
    <w:p>
      <w:pPr>
        <w:pStyle w:val="ListBullet"/>
      </w:pPr>
      <w:r>
        <w:t>All actions operable by keyboard.</w:t>
      </w:r>
    </w:p>
    <w:p>
      <w:pPr>
        <w:pStyle w:val="ListBullet"/>
      </w:pPr>
      <w:r>
        <w:t>Visible focus indicator.</w:t>
      </w:r>
    </w:p>
    <w:p>
      <w:pPr>
        <w:pStyle w:val="ListBullet"/>
      </w:pPr>
      <w:r>
        <w:t>Meaningful labels for controls.</w:t>
      </w:r>
    </w:p>
    <w:p>
      <w:pPr>
        <w:pStyle w:val="ListBullet"/>
      </w:pPr>
      <w:r>
        <w:t>Captions for gameplay-critical sounds.</w:t>
      </w:r>
    </w:p>
    <w:p>
      <w:pPr>
        <w:pStyle w:val="ListBullet"/>
      </w:pPr>
      <w:r>
        <w:t>No puzzle may require color alone.</w:t>
      </w:r>
    </w:p>
    <w:p>
      <w:pPr>
        <w:pStyle w:val="ListBullet"/>
      </w:pPr>
      <w:r>
        <w:t>Text scaling must not hide controls.</w:t>
      </w:r>
    </w:p>
    <w:p>
      <w:pPr>
        <w:pStyle w:val="ListBullet"/>
      </w:pPr>
      <w:r>
        <w:t>Reduced-motion setting must suppress decorative animation.</w:t>
      </w:r>
    </w:p>
    <w:p>
      <w:pPr>
        <w:pStyle w:val="ListBullet"/>
      </w:pPr>
      <w:r>
        <w:t>Narration settings persist between sessions.</w:t>
      </w:r>
    </w:p>
    <w:p>
      <w:pPr>
        <w:pStyle w:val="Heading1"/>
      </w:pPr>
      <w:r>
        <w:t>10. Audio and Narration</w:t>
      </w:r>
    </w:p>
    <w:p>
      <w:r>
        <w:t>Audio is optional; equivalent information must remain available through text or captions when audio conveys gameplay-relevant information.</w:t>
      </w:r>
    </w:p>
    <w:p>
      <w:pPr>
        <w:pStyle w:val="Heading2"/>
      </w:pPr>
      <w:r>
        <w:t>10.1 Categories</w:t>
      </w:r>
    </w:p>
    <w:p>
      <w:pPr>
        <w:pStyle w:val="ListBullet"/>
      </w:pPr>
      <w:r>
        <w:t>music</w:t>
      </w:r>
    </w:p>
    <w:p>
      <w:pPr>
        <w:pStyle w:val="ListBullet"/>
      </w:pPr>
      <w:r>
        <w:t>ambient</w:t>
      </w:r>
    </w:p>
    <w:p>
      <w:pPr>
        <w:pStyle w:val="ListBullet"/>
      </w:pPr>
      <w:r>
        <w:t>effects</w:t>
      </w:r>
    </w:p>
    <w:p>
      <w:pPr>
        <w:pStyle w:val="ListBullet"/>
      </w:pPr>
      <w:r>
        <w:t>interface</w:t>
      </w:r>
    </w:p>
    <w:p>
      <w:pPr>
        <w:pStyle w:val="ListBullet"/>
      </w:pPr>
      <w:r>
        <w:t>narration</w:t>
      </w:r>
    </w:p>
    <w:p>
      <w:pPr>
        <w:pStyle w:val="ListBullet"/>
      </w:pPr>
      <w:r>
        <w:t>voice</w:t>
      </w:r>
    </w:p>
    <w:p>
      <w:pPr>
        <w:pStyle w:val="Heading2"/>
      </w:pPr>
      <w:r>
        <w:t>10.2 Browser activation</w:t>
      </w:r>
    </w:p>
    <w:p>
      <w:r>
        <w:t>The cover screen SHOULD provide explicit Enter, Enable Audio, and Enable Narration controls. Audio playback MUST begin only after a valid user activation when required by the host browser.</w:t>
      </w:r>
    </w:p>
    <w:p>
      <w:pPr>
        <w:pStyle w:val="Heading1"/>
      </w:pPr>
      <w:r>
        <w:t>11. Game Director</w:t>
      </w:r>
    </w:p>
    <w:p>
      <w:r>
        <w:t>The optional Game Director coordinates story milestones, dynamic descriptions, hint escalation, NPC schedules, pacing, autosaves, music transitions, and replay decisions. It MUST use public runtime services and events rather than bypassing the rule or state systems.</w:t>
      </w:r>
    </w:p>
    <w:p>
      <w:pPr>
        <w:pStyle w:val="Heading2"/>
      </w:pPr>
      <w:r>
        <w:t>11.1 Milestone example</w:t>
      </w:r>
    </w:p>
    <w:p>
      <w:pPr>
        <w:ind w:left="360"/>
      </w:pPr>
      <w:r>
        <w:rPr>
          <w:rFonts w:ascii="Consolas" w:hAnsi="Consolas"/>
          <w:sz w:val="16"/>
        </w:rPr>
        <w:t>{</w:t>
        <w:br/>
        <w:t xml:space="preserve">  "id": "act_2_discovery",</w:t>
        <w:br/>
        <w:t xml:space="preserve">  "condition": {"quest.completed": "find_entrance"},</w:t>
        <w:br/>
        <w:t xml:space="preserve">  "effects": [</w:t>
        <w:br/>
        <w:t xml:space="preserve">    {"set": {"story.act": 2}},</w:t>
        <w:br/>
        <w:t xml:space="preserve">    {"unlock_room": "crystal_gallery"},</w:t>
        <w:br/>
        <w:t xml:space="preserve">    {"emit": "story.milestone_reached"}</w:t>
        <w:br/>
        <w:t xml:space="preserve">  ]</w:t>
        <w:br/>
        <w:t>}</w:t>
      </w:r>
    </w:p>
    <w:p>
      <w:pPr>
        <w:pStyle w:val="Heading1"/>
      </w:pPr>
      <w:r>
        <w:t>12. Saves and State</w:t>
      </w:r>
    </w:p>
    <w:p>
      <w:r>
        <w:t>A save contains game identity, game version, engine compatibility, timestamp, player state, world state, quest state, and plugin state. Saves MUST NOT contain executable code.</w:t>
      </w:r>
    </w:p>
    <w:p>
      <w:pPr>
        <w:ind w:left="360"/>
      </w:pPr>
      <w:r>
        <w:rPr>
          <w:rFonts w:ascii="Consolas" w:hAnsi="Consolas"/>
          <w:sz w:val="16"/>
        </w:rPr>
        <w:t>{</w:t>
        <w:br/>
        <w:t xml:space="preserve">  "format": "tife-save",</w:t>
        <w:br/>
        <w:t xml:space="preserve">  "format_version": "1.0",</w:t>
        <w:br/>
        <w:t xml:space="preserve">  "engine_id": "tife",</w:t>
        <w:br/>
        <w:t xml:space="preserve">  "game_id": "com.tronsoft.colossal-cave",</w:t>
        <w:br/>
        <w:t xml:space="preserve">  "game_version": "3.0.0",</w:t>
        <w:br/>
        <w:t xml:space="preserve">  "created_at": "2026-07-26T12:00:00Z",</w:t>
        <w:br/>
        <w:t xml:space="preserve">  "state": {}</w:t>
        <w:br/>
        <w:t>}</w:t>
      </w:r>
    </w:p>
    <w:p>
      <w:pPr>
        <w:pStyle w:val="Heading2"/>
      </w:pPr>
      <w:r>
        <w:t>12.1 Migration</w:t>
      </w:r>
    </w:p>
    <w:p>
      <w:r>
        <w:t>Games SHOULD provide migrations when a release changes persistent state. Migration functions MUST be deterministic and MUST preserve the previous save until the migrated save is written successfully.</w:t>
      </w:r>
    </w:p>
    <w:p>
      <w:pPr>
        <w:pStyle w:val="Heading1"/>
      </w:pPr>
      <w:r>
        <w:t>13. Project Structure</w:t>
      </w:r>
    </w:p>
    <w:p>
      <w:pPr>
        <w:ind w:left="360"/>
      </w:pPr>
      <w:r>
        <w:rPr>
          <w:rFonts w:ascii="Consolas" w:hAnsi="Consolas"/>
          <w:sz w:val="16"/>
        </w:rPr>
        <w:t>MyAdventure/</w:t>
        <w:br/>
        <w:t xml:space="preserve">  project.json</w:t>
        <w:br/>
        <w:t xml:space="preserve">  manifest.json</w:t>
        <w:br/>
        <w:t xml:space="preserve">  story/</w:t>
        <w:br/>
        <w:t xml:space="preserve">    rooms/</w:t>
        <w:br/>
        <w:t xml:space="preserve">    objects/</w:t>
        <w:br/>
        <w:t xml:space="preserve">    npcs/</w:t>
        <w:br/>
        <w:t xml:space="preserve">    dialogue/</w:t>
        <w:br/>
        <w:t xml:space="preserve">    quests/</w:t>
        <w:br/>
        <w:t xml:space="preserve">    rules/</w:t>
        <w:br/>
        <w:t xml:space="preserve">    variables.json</w:t>
        <w:br/>
        <w:t xml:space="preserve">  assets/</w:t>
        <w:br/>
        <w:t xml:space="preserve">    images/</w:t>
        <w:br/>
        <w:t xml:space="preserve">    audio/</w:t>
        <w:br/>
        <w:t xml:space="preserve">  localization/</w:t>
        <w:br/>
        <w:t xml:space="preserve">  themes/</w:t>
        <w:br/>
        <w:t xml:space="preserve">  plugins/</w:t>
        <w:br/>
        <w:t xml:space="preserve">  tests/</w:t>
        <w:br/>
        <w:t xml:space="preserve">  docs/</w:t>
        <w:br/>
        <w:t xml:space="preserve">  build/</w:t>
      </w:r>
    </w:p>
    <w:p>
      <w:r>
        <w:t>Source projects are editable folders. Release packages are immutable ZIP-compatible archives with a .tife-game extension.</w:t>
      </w:r>
    </w:p>
    <w:p>
      <w:pPr>
        <w:pStyle w:val="Heading1"/>
      </w:pPr>
      <w:r>
        <w:t>14. Package Formats</w:t>
      </w:r>
    </w:p>
    <w:p>
      <w:pPr>
        <w:pStyle w:val="Heading2"/>
      </w:pPr>
      <w:r>
        <w:t>14.1 Package types</w:t>
      </w:r>
    </w:p>
    <w:tbl>
      <w:tblPr>
        <w:tblStyle w:val="TableGrid"/>
        <w:tblW w:type="auto" w:w="0"/>
        <w:tblLook w:firstColumn="1" w:firstRow="1" w:lastColumn="0" w:lastRow="0" w:noHBand="0" w:noVBand="1" w:val="04A0"/>
      </w:tblPr>
      <w:tblGrid>
        <w:gridCol w:w="3360"/>
        <w:gridCol w:w="3360"/>
        <w:gridCol w:w="3360"/>
      </w:tblGrid>
      <w:tr>
        <w:tc>
          <w:tcPr>
            <w:tcW w:type="dxa" w:w="3360"/>
          </w:tcPr>
          <w:p>
            <w:r>
              <w:t>Extension</w:t>
            </w:r>
          </w:p>
        </w:tc>
        <w:tc>
          <w:tcPr>
            <w:tcW w:type="dxa" w:w="3360"/>
          </w:tcPr>
          <w:p>
            <w:r>
              <w:t>Purpose</w:t>
            </w:r>
          </w:p>
        </w:tc>
        <w:tc>
          <w:tcPr>
            <w:tcW w:type="dxa" w:w="3360"/>
          </w:tcPr>
          <w:p>
            <w:r>
              <w:t>Install location</w:t>
            </w:r>
          </w:p>
        </w:tc>
      </w:tr>
      <w:tr>
        <w:tc>
          <w:tcPr>
            <w:tcW w:type="dxa" w:w="3360"/>
          </w:tcPr>
          <w:p>
            <w:r>
              <w:t>.tife-engine</w:t>
            </w:r>
          </w:p>
        </w:tc>
        <w:tc>
          <w:tcPr>
            <w:tcW w:type="dxa" w:w="3360"/>
          </w:tcPr>
          <w:p>
            <w:r>
              <w:t>Runtime engine</w:t>
            </w:r>
          </w:p>
        </w:tc>
        <w:tc>
          <w:tcPr>
            <w:tcW w:type="dxa" w:w="3360"/>
          </w:tcPr>
          <w:p>
            <w:r>
              <w:t>engines/tife/&lt;version&gt;</w:t>
            </w:r>
          </w:p>
        </w:tc>
      </w:tr>
      <w:tr>
        <w:tc>
          <w:tcPr>
            <w:tcW w:type="dxa" w:w="3360"/>
          </w:tcPr>
          <w:p>
            <w:r>
              <w:t>.tife-game</w:t>
            </w:r>
          </w:p>
        </w:tc>
        <w:tc>
          <w:tcPr>
            <w:tcW w:type="dxa" w:w="3360"/>
          </w:tcPr>
          <w:p>
            <w:r>
              <w:t>Playable game</w:t>
            </w:r>
          </w:p>
        </w:tc>
        <w:tc>
          <w:tcPr>
            <w:tcW w:type="dxa" w:w="3360"/>
          </w:tcPr>
          <w:p>
            <w:r>
              <w:t>games/&lt;game_id&gt;/&lt;version&gt;</w:t>
            </w:r>
          </w:p>
        </w:tc>
      </w:tr>
      <w:tr>
        <w:tc>
          <w:tcPr>
            <w:tcW w:type="dxa" w:w="3360"/>
          </w:tcPr>
          <w:p>
            <w:r>
              <w:t>.tife-plugin</w:t>
            </w:r>
          </w:p>
        </w:tc>
        <w:tc>
          <w:tcPr>
            <w:tcW w:type="dxa" w:w="3360"/>
          </w:tcPr>
          <w:p>
            <w:r>
              <w:t>Runtime or Studio extension</w:t>
            </w:r>
          </w:p>
        </w:tc>
        <w:tc>
          <w:tcPr>
            <w:tcW w:type="dxa" w:w="3360"/>
          </w:tcPr>
          <w:p>
            <w:r>
              <w:t>plugins/&lt;plugin_id&gt;/&lt;version&gt;</w:t>
            </w:r>
          </w:p>
        </w:tc>
      </w:tr>
      <w:tr>
        <w:tc>
          <w:tcPr>
            <w:tcW w:type="dxa" w:w="3360"/>
          </w:tcPr>
          <w:p>
            <w:r>
              <w:t>.tife-theme</w:t>
            </w:r>
          </w:p>
        </w:tc>
        <w:tc>
          <w:tcPr>
            <w:tcW w:type="dxa" w:w="3360"/>
          </w:tcPr>
          <w:p>
            <w:r>
              <w:t>Theme and layout assets</w:t>
            </w:r>
          </w:p>
        </w:tc>
        <w:tc>
          <w:tcPr>
            <w:tcW w:type="dxa" w:w="3360"/>
          </w:tcPr>
          <w:p>
            <w:r>
              <w:t>themes/&lt;theme_id&gt;/&lt;version&gt;</w:t>
            </w:r>
          </w:p>
        </w:tc>
      </w:tr>
    </w:tbl>
    <w:p>
      <w:pPr>
        <w:pStyle w:val="Heading2"/>
      </w:pPr>
      <w:r>
        <w:t>14.2 Stable engine identity</w:t>
      </w:r>
    </w:p>
    <w:p>
      <w:r>
        <w:t>Every TIFE engine package MUST declare "engine_id": "tife". Games MUST require engine_id tife. Engine versions change; engine_id does not.</w:t>
      </w:r>
    </w:p>
    <w:p>
      <w:pPr>
        <w:pStyle w:val="Heading2"/>
      </w:pPr>
      <w:r>
        <w:t>14.3 Game manifest</w:t>
      </w:r>
    </w:p>
    <w:p>
      <w:pPr>
        <w:ind w:left="360"/>
      </w:pPr>
      <w:r>
        <w:rPr>
          <w:rFonts w:ascii="Consolas" w:hAnsi="Consolas"/>
          <w:sz w:val="16"/>
        </w:rPr>
        <w:t>{</w:t>
        <w:br/>
        <w:t xml:space="preserve">  "manifest_version": "1.0",</w:t>
        <w:br/>
        <w:t xml:space="preserve">  "package_type": "tife-game",</w:t>
        <w:br/>
        <w:t xml:space="preserve">  "game_id": "com.tronsoft.sample",</w:t>
        <w:br/>
        <w:t xml:space="preserve">  "title": "Sample Adventure",</w:t>
        <w:br/>
        <w:t xml:space="preserve">  "version": "1.0.0",</w:t>
        <w:br/>
        <w:t xml:space="preserve">  "requires": {"engine_id": "tife", "engine_version": "&gt;=3.0.0"},</w:t>
        <w:br/>
        <w:t xml:space="preserve">  "entry": "story/index.json",</w:t>
        <w:br/>
        <w:t xml:space="preserve">  "language": "en-US",</w:t>
        <w:br/>
        <w:t xml:space="preserve">  "authors": ["Tronsoft Games"]</w:t>
        <w:br/>
        <w:t>}</w:t>
      </w:r>
    </w:p>
    <w:p>
      <w:pPr>
        <w:pStyle w:val="Heading2"/>
      </w:pPr>
      <w:r>
        <w:t>14.4 Required package files</w:t>
      </w:r>
    </w:p>
    <w:p>
      <w:pPr>
        <w:pStyle w:val="ListBullet"/>
      </w:pPr>
      <w:r>
        <w:t>manifest.json</w:t>
      </w:r>
    </w:p>
    <w:p>
      <w:pPr>
        <w:pStyle w:val="ListBullet"/>
      </w:pPr>
      <w:r>
        <w:t>story/index.json</w:t>
      </w:r>
    </w:p>
    <w:p>
      <w:pPr>
        <w:pStyle w:val="ListBullet"/>
      </w:pPr>
      <w:r>
        <w:t>README.md</w:t>
      </w:r>
    </w:p>
    <w:p>
      <w:pPr>
        <w:pStyle w:val="ListBullet"/>
      </w:pPr>
      <w:r>
        <w:t>LICENSE.txt or an explicit license field</w:t>
      </w:r>
    </w:p>
    <w:p>
      <w:pPr>
        <w:pStyle w:val="ListBullet"/>
      </w:pPr>
      <w:r>
        <w:t>cover artwork or a declared text-only presentation</w:t>
      </w:r>
    </w:p>
    <w:p>
      <w:pPr>
        <w:pStyle w:val="ListBullet"/>
      </w:pPr>
      <w:r>
        <w:t>checksums.json for portal releases</w:t>
      </w:r>
    </w:p>
    <w:p>
      <w:pPr>
        <w:pStyle w:val="Heading1"/>
      </w:pPr>
      <w:r>
        <w:t>15. Validation</w:t>
      </w:r>
    </w:p>
    <w:p>
      <w:r>
        <w:t>Validation produces errors and warnings. Errors block release builds. Warnings are reported but MAY be permitted by policy.</w:t>
      </w:r>
    </w:p>
    <w:p>
      <w:pPr>
        <w:pStyle w:val="Heading2"/>
      </w:pPr>
      <w:r>
        <w:t>15.1 Required checks</w:t>
      </w:r>
    </w:p>
    <w:p>
      <w:pPr>
        <w:pStyle w:val="ListBullet"/>
      </w:pPr>
      <w:r>
        <w:t>Valid JSON</w:t>
      </w:r>
    </w:p>
    <w:p>
      <w:pPr>
        <w:pStyle w:val="ListBullet"/>
      </w:pPr>
      <w:r>
        <w:t>Manifest conforms to schema</w:t>
      </w:r>
    </w:p>
    <w:p>
      <w:pPr>
        <w:pStyle w:val="ListBullet"/>
      </w:pPr>
      <w:r>
        <w:t>Semantic version is valid</w:t>
      </w:r>
    </w:p>
    <w:p>
      <w:pPr>
        <w:pStyle w:val="ListBullet"/>
      </w:pPr>
      <w:r>
        <w:t>engine_id equals tife</w:t>
      </w:r>
    </w:p>
    <w:p>
      <w:pPr>
        <w:pStyle w:val="ListBullet"/>
      </w:pPr>
      <w:r>
        <w:t>Entry file exists</w:t>
      </w:r>
    </w:p>
    <w:p>
      <w:pPr>
        <w:pStyle w:val="ListBullet"/>
      </w:pPr>
      <w:r>
        <w:t>All referenced IDs resolve</w:t>
      </w:r>
    </w:p>
    <w:p>
      <w:pPr>
        <w:pStyle w:val="ListBullet"/>
      </w:pPr>
      <w:r>
        <w:t>No duplicate IDs</w:t>
      </w:r>
    </w:p>
    <w:p>
      <w:pPr>
        <w:pStyle w:val="ListBullet"/>
      </w:pPr>
      <w:r>
        <w:t>No path traversal</w:t>
      </w:r>
    </w:p>
    <w:p>
      <w:pPr>
        <w:pStyle w:val="ListBullet"/>
      </w:pPr>
      <w:r>
        <w:t>No executable files in game packages unless explicitly allowed by policy</w:t>
      </w:r>
    </w:p>
    <w:p>
      <w:pPr>
        <w:pStyle w:val="ListBullet"/>
      </w:pPr>
      <w:r>
        <w:t>Required metadata exists</w:t>
      </w:r>
    </w:p>
    <w:p>
      <w:pPr>
        <w:pStyle w:val="ListBullet"/>
      </w:pPr>
      <w:r>
        <w:t>Gameplay-critical audio has captions</w:t>
      </w:r>
    </w:p>
    <w:p>
      <w:pPr>
        <w:pStyle w:val="ListBullet"/>
      </w:pPr>
      <w:r>
        <w:t>Cover and icon meet portal requirements</w:t>
      </w:r>
    </w:p>
    <w:p>
      <w:pPr>
        <w:pStyle w:val="ListBullet"/>
      </w:pPr>
      <w:r>
        <w:t>Checksums match</w:t>
      </w:r>
    </w:p>
    <w:p>
      <w:pPr>
        <w:pStyle w:val="Heading2"/>
      </w:pPr>
      <w:r>
        <w:t>15.2 World analysis</w:t>
      </w:r>
    </w:p>
    <w:p>
      <w:pPr>
        <w:pStyle w:val="ListBullet"/>
      </w:pPr>
      <w:r>
        <w:t>Unreachable rooms</w:t>
      </w:r>
    </w:p>
    <w:p>
      <w:pPr>
        <w:pStyle w:val="ListBullet"/>
      </w:pPr>
      <w:r>
        <w:t>Unintended one-way exits</w:t>
      </w:r>
    </w:p>
    <w:p>
      <w:pPr>
        <w:pStyle w:val="ListBullet"/>
      </w:pPr>
      <w:r>
        <w:t>Objects located in multiple exclusive containers</w:t>
      </w:r>
    </w:p>
    <w:p>
      <w:pPr>
        <w:pStyle w:val="ListBullet"/>
      </w:pPr>
      <w:r>
        <w:t>Dead dialogue branches</w:t>
      </w:r>
    </w:p>
    <w:p>
      <w:pPr>
        <w:pStyle w:val="ListBullet"/>
      </w:pPr>
      <w:r>
        <w:t>Quest dependency cycles</w:t>
      </w:r>
    </w:p>
    <w:p>
      <w:pPr>
        <w:pStyle w:val="ListBullet"/>
      </w:pPr>
      <w:r>
        <w:t>Rules that can never fire</w:t>
      </w:r>
    </w:p>
    <w:p>
      <w:pPr>
        <w:pStyle w:val="ListBullet"/>
      </w:pPr>
      <w:r>
        <w:t>Unused assets</w:t>
      </w:r>
    </w:p>
    <w:p>
      <w:pPr>
        <w:pStyle w:val="ListBullet"/>
      </w:pPr>
      <w:r>
        <w:t>Missing localization keys</w:t>
      </w:r>
    </w:p>
    <w:p>
      <w:pPr>
        <w:pStyle w:val="Heading1"/>
      </w:pPr>
      <w:r>
        <w:t>16. Asset and Content Pipeline</w:t>
      </w:r>
    </w:p>
    <w:p>
      <w:r>
        <w:t>The content pipeline imports, indexes, validates, optimizes, and packages assets. Source files remain authoritative; generated indexes and caches belong in build/ and MUST NOT be required for source control.</w:t>
      </w:r>
    </w:p>
    <w:p>
      <w:pPr>
        <w:pStyle w:val="Heading2"/>
      </w:pPr>
      <w:r>
        <w:t>16.1 Supported baseline formats</w:t>
      </w:r>
    </w:p>
    <w:tbl>
      <w:tblPr>
        <w:tblStyle w:val="TableGrid"/>
        <w:tblW w:type="auto" w:w="0"/>
        <w:tblLook w:firstColumn="1" w:firstRow="1" w:lastColumn="0" w:lastRow="0" w:noHBand="0" w:noVBand="1" w:val="04A0"/>
      </w:tblPr>
      <w:tblGrid>
        <w:gridCol w:w="5040"/>
        <w:gridCol w:w="5040"/>
      </w:tblGrid>
      <w:tr>
        <w:tc>
          <w:tcPr>
            <w:tcW w:type="dxa" w:w="5040"/>
          </w:tcPr>
          <w:p>
            <w:r>
              <w:t>Category</w:t>
            </w:r>
          </w:p>
        </w:tc>
        <w:tc>
          <w:tcPr>
            <w:tcW w:type="dxa" w:w="5040"/>
          </w:tcPr>
          <w:p>
            <w:r>
              <w:t>Formats</w:t>
            </w:r>
          </w:p>
        </w:tc>
      </w:tr>
      <w:tr>
        <w:tc>
          <w:tcPr>
            <w:tcW w:type="dxa" w:w="5040"/>
          </w:tcPr>
          <w:p>
            <w:r>
              <w:t>Images</w:t>
            </w:r>
          </w:p>
        </w:tc>
        <w:tc>
          <w:tcPr>
            <w:tcW w:type="dxa" w:w="5040"/>
          </w:tcPr>
          <w:p>
            <w:r>
              <w:t>PNG, JPEG, SVG, WebP</w:t>
            </w:r>
          </w:p>
        </w:tc>
      </w:tr>
      <w:tr>
        <w:tc>
          <w:tcPr>
            <w:tcW w:type="dxa" w:w="5040"/>
          </w:tcPr>
          <w:p>
            <w:r>
              <w:t>Audio</w:t>
            </w:r>
          </w:p>
        </w:tc>
        <w:tc>
          <w:tcPr>
            <w:tcW w:type="dxa" w:w="5040"/>
          </w:tcPr>
          <w:p>
            <w:r>
              <w:t>OGG, MP3, WAV</w:t>
            </w:r>
          </w:p>
        </w:tc>
      </w:tr>
      <w:tr>
        <w:tc>
          <w:tcPr>
            <w:tcW w:type="dxa" w:w="5040"/>
          </w:tcPr>
          <w:p>
            <w:r>
              <w:t>Fonts</w:t>
            </w:r>
          </w:p>
        </w:tc>
        <w:tc>
          <w:tcPr>
            <w:tcW w:type="dxa" w:w="5040"/>
          </w:tcPr>
          <w:p>
            <w:r>
              <w:t>WOFF2; TTF/OTF for authoring only</w:t>
            </w:r>
          </w:p>
        </w:tc>
      </w:tr>
      <w:tr>
        <w:tc>
          <w:tcPr>
            <w:tcW w:type="dxa" w:w="5040"/>
          </w:tcPr>
          <w:p>
            <w:r>
              <w:t>Documents</w:t>
            </w:r>
          </w:p>
        </w:tc>
        <w:tc>
          <w:tcPr>
            <w:tcW w:type="dxa" w:w="5040"/>
          </w:tcPr>
          <w:p>
            <w:r>
              <w:t>Markdown, HTML, PDF</w:t>
            </w:r>
          </w:p>
        </w:tc>
      </w:tr>
      <w:tr>
        <w:tc>
          <w:tcPr>
            <w:tcW w:type="dxa" w:w="5040"/>
          </w:tcPr>
          <w:p>
            <w:r>
              <w:t>Data</w:t>
            </w:r>
          </w:p>
        </w:tc>
        <w:tc>
          <w:tcPr>
            <w:tcW w:type="dxa" w:w="5040"/>
          </w:tcPr>
          <w:p>
            <w:r>
              <w:t>UTF-8 JSON</w:t>
            </w:r>
          </w:p>
        </w:tc>
      </w:tr>
    </w:tbl>
    <w:p>
      <w:pPr>
        <w:pStyle w:val="Heading2"/>
      </w:pPr>
      <w:r>
        <w:t>16.2 Build stages</w:t>
      </w:r>
    </w:p>
    <w:p>
      <w:pPr>
        <w:pStyle w:val="ListNumber"/>
      </w:pPr>
      <w:r>
        <w:t>Scan source tree.</w:t>
      </w:r>
    </w:p>
    <w:p>
      <w:pPr>
        <w:pStyle w:val="ListNumber"/>
      </w:pPr>
      <w:r>
        <w:t>Validate package and content schemas.</w:t>
      </w:r>
    </w:p>
    <w:p>
      <w:pPr>
        <w:pStyle w:val="ListNumber"/>
      </w:pPr>
      <w:r>
        <w:t>Build dependency graph.</w:t>
      </w:r>
    </w:p>
    <w:p>
      <w:pPr>
        <w:pStyle w:val="ListNumber"/>
      </w:pPr>
      <w:r>
        <w:t>Copy or convert assets.</w:t>
      </w:r>
    </w:p>
    <w:p>
      <w:pPr>
        <w:pStyle w:val="ListNumber"/>
      </w:pPr>
      <w:r>
        <w:t>Generate runtime indexes.</w:t>
      </w:r>
    </w:p>
    <w:p>
      <w:pPr>
        <w:pStyle w:val="ListNumber"/>
      </w:pPr>
      <w:r>
        <w:t>Remove excluded development files.</w:t>
      </w:r>
    </w:p>
    <w:p>
      <w:pPr>
        <w:pStyle w:val="ListNumber"/>
      </w:pPr>
      <w:r>
        <w:t>Generate checksums.</w:t>
      </w:r>
    </w:p>
    <w:p>
      <w:pPr>
        <w:pStyle w:val="ListNumber"/>
      </w:pPr>
      <w:r>
        <w:t>Sign package when configured.</w:t>
      </w:r>
    </w:p>
    <w:p>
      <w:pPr>
        <w:pStyle w:val="ListNumber"/>
      </w:pPr>
      <w:r>
        <w:t>Write build report.</w:t>
      </w:r>
    </w:p>
    <w:p>
      <w:pPr>
        <w:pStyle w:val="Heading1"/>
      </w:pPr>
      <w:r>
        <w:t>17. Localization</w:t>
      </w:r>
    </w:p>
    <w:p>
      <w:r>
        <w:t>Display text SHOULD use localization keys rather than being duplicated in logic. The base language is required. Missing translations MUST fall back to the base language and generate a build warning.</w:t>
      </w:r>
    </w:p>
    <w:p>
      <w:pPr>
        <w:ind w:left="360"/>
      </w:pPr>
      <w:r>
        <w:rPr>
          <w:rFonts w:ascii="Consolas" w:hAnsi="Consolas"/>
          <w:sz w:val="16"/>
        </w:rPr>
        <w:t>{</w:t>
        <w:br/>
        <w:t xml:space="preserve">  "room.forest.title": "Forest Clearing",</w:t>
        <w:br/>
        <w:t xml:space="preserve">  "room.forest.description": "A narrow path disappears into the trees."</w:t>
        <w:br/>
        <w:t>}</w:t>
      </w:r>
    </w:p>
    <w:p>
      <w:pPr>
        <w:pStyle w:val="Heading1"/>
      </w:pPr>
      <w:r>
        <w:t>18. Plugins and Themes</w:t>
      </w:r>
    </w:p>
    <w:p>
      <w:pPr>
        <w:pStyle w:val="Heading2"/>
      </w:pPr>
      <w:r>
        <w:t>18.1 Plugin rules</w:t>
      </w:r>
    </w:p>
    <w:p>
      <w:pPr>
        <w:pStyle w:val="ListBullet"/>
      </w:pPr>
      <w:r>
        <w:t>Plugins declare an ID, version, API range, permissions, and entry point.</w:t>
      </w:r>
    </w:p>
    <w:p>
      <w:pPr>
        <w:pStyle w:val="ListBullet"/>
      </w:pPr>
      <w:r>
        <w:t>Plugins MUST use public APIs.</w:t>
      </w:r>
    </w:p>
    <w:p>
      <w:pPr>
        <w:pStyle w:val="ListBullet"/>
      </w:pPr>
      <w:r>
        <w:t>Game packages MUST NOT silently install plugins.</w:t>
      </w:r>
    </w:p>
    <w:p>
      <w:pPr>
        <w:pStyle w:val="ListBullet"/>
      </w:pPr>
      <w:r>
        <w:t>Portal installations SHOULD require user or administrator approval for new plugin permissions.</w:t>
      </w:r>
    </w:p>
    <w:p>
      <w:pPr>
        <w:pStyle w:val="ListBullet"/>
      </w:pPr>
      <w:r>
        <w:t>Plugin failures SHOULD be isolated when possible.</w:t>
      </w:r>
    </w:p>
    <w:p>
      <w:pPr>
        <w:pStyle w:val="Heading2"/>
      </w:pPr>
      <w:r>
        <w:t>18.2 Theme rules</w:t>
      </w:r>
    </w:p>
    <w:p>
      <w:pPr>
        <w:pStyle w:val="ListBullet"/>
      </w:pPr>
      <w:r>
        <w:t>Themes control visual tokens, typography, panel layout, and optional sound cues.</w:t>
      </w:r>
    </w:p>
    <w:p>
      <w:pPr>
        <w:pStyle w:val="ListBullet"/>
      </w:pPr>
      <w:r>
        <w:t>Themes MUST preserve keyboard navigation and readable focus.</w:t>
      </w:r>
    </w:p>
    <w:p>
      <w:pPr>
        <w:pStyle w:val="ListBullet"/>
      </w:pPr>
      <w:r>
        <w:t>Themes MUST declare light/dark/high-contrast support.</w:t>
      </w:r>
    </w:p>
    <w:p>
      <w:pPr>
        <w:pStyle w:val="ListBullet"/>
      </w:pPr>
      <w:r>
        <w:t>A game MUST remain usable with the engine fallback theme.</w:t>
      </w:r>
    </w:p>
    <w:p>
      <w:pPr>
        <w:pStyle w:val="Heading1"/>
      </w:pPr>
      <w:r>
        <w:t>19. Studio Minimum Viable Product</w:t>
      </w:r>
    </w:p>
    <w:p>
      <w:r>
        <w:t>The first TIFE Studio release is complete when an author can create a project, draw a room graph, edit rooms and exits, add objects and NPCs, define dialogue and quests, playtest, validate, and export a .tife-game package.</w:t>
      </w:r>
    </w:p>
    <w:p>
      <w:pPr>
        <w:pStyle w:val="Heading2"/>
      </w:pPr>
      <w:r>
        <w:t>19.1 Editors</w:t>
      </w:r>
    </w:p>
    <w:p>
      <w:pPr>
        <w:pStyle w:val="ListBullet"/>
      </w:pPr>
      <w:r>
        <w:t>Project Wizard</w:t>
      </w:r>
    </w:p>
    <w:p>
      <w:pPr>
        <w:pStyle w:val="ListBullet"/>
      </w:pPr>
      <w:r>
        <w:t>World Builder</w:t>
      </w:r>
    </w:p>
    <w:p>
      <w:pPr>
        <w:pStyle w:val="ListBullet"/>
      </w:pPr>
      <w:r>
        <w:t>Room Editor</w:t>
      </w:r>
    </w:p>
    <w:p>
      <w:pPr>
        <w:pStyle w:val="ListBullet"/>
      </w:pPr>
      <w:r>
        <w:t>Object Editor</w:t>
      </w:r>
    </w:p>
    <w:p>
      <w:pPr>
        <w:pStyle w:val="ListBullet"/>
      </w:pPr>
      <w:r>
        <w:t>NPC Editor</w:t>
      </w:r>
    </w:p>
    <w:p>
      <w:pPr>
        <w:pStyle w:val="ListBullet"/>
      </w:pPr>
      <w:r>
        <w:t>Dialogue Graph</w:t>
      </w:r>
    </w:p>
    <w:p>
      <w:pPr>
        <w:pStyle w:val="ListBullet"/>
      </w:pPr>
      <w:r>
        <w:t>Quest Editor</w:t>
      </w:r>
    </w:p>
    <w:p>
      <w:pPr>
        <w:pStyle w:val="ListBullet"/>
      </w:pPr>
      <w:r>
        <w:t>Rule Editor</w:t>
      </w:r>
    </w:p>
    <w:p>
      <w:pPr>
        <w:pStyle w:val="ListBullet"/>
      </w:pPr>
      <w:r>
        <w:t>Asset Browser</w:t>
      </w:r>
    </w:p>
    <w:p>
      <w:pPr>
        <w:pStyle w:val="ListBullet"/>
      </w:pPr>
      <w:r>
        <w:t>Validation Report</w:t>
      </w:r>
    </w:p>
    <w:p>
      <w:pPr>
        <w:pStyle w:val="ListBullet"/>
      </w:pPr>
      <w:r>
        <w:t>Integrated Playtest</w:t>
      </w:r>
    </w:p>
    <w:p>
      <w:pPr>
        <w:pStyle w:val="Heading2"/>
      </w:pPr>
      <w:r>
        <w:t>19.2 Developer playtest controls</w:t>
      </w:r>
    </w:p>
    <w:p>
      <w:pPr>
        <w:pStyle w:val="ListBullet"/>
      </w:pPr>
      <w:r>
        <w:t>Teleport</w:t>
      </w:r>
    </w:p>
    <w:p>
      <w:pPr>
        <w:pStyle w:val="ListBullet"/>
      </w:pPr>
      <w:r>
        <w:t>Grant/remove inventory</w:t>
      </w:r>
    </w:p>
    <w:p>
      <w:pPr>
        <w:pStyle w:val="ListBullet"/>
      </w:pPr>
      <w:r>
        <w:t>Set variables</w:t>
      </w:r>
    </w:p>
    <w:p>
      <w:pPr>
        <w:pStyle w:val="ListBullet"/>
      </w:pPr>
      <w:r>
        <w:t>Trigger events</w:t>
      </w:r>
    </w:p>
    <w:p>
      <w:pPr>
        <w:pStyle w:val="ListBullet"/>
      </w:pPr>
      <w:r>
        <w:t>Start/complete quests</w:t>
      </w:r>
    </w:p>
    <w:p>
      <w:pPr>
        <w:pStyle w:val="ListBullet"/>
      </w:pPr>
      <w:r>
        <w:t>Inspect rule evaluation</w:t>
      </w:r>
    </w:p>
    <w:p>
      <w:pPr>
        <w:pStyle w:val="ListBullet"/>
      </w:pPr>
      <w:r>
        <w:t>View event timeline</w:t>
      </w:r>
    </w:p>
    <w:p>
      <w:pPr>
        <w:pStyle w:val="ListBullet"/>
      </w:pPr>
      <w:r>
        <w:t>Create test save</w:t>
      </w:r>
    </w:p>
    <w:p>
      <w:pPr>
        <w:pStyle w:val="Heading1"/>
      </w:pPr>
      <w:r>
        <w:t>20. Runtime API Summary</w:t>
      </w:r>
    </w:p>
    <w:tbl>
      <w:tblPr>
        <w:tblStyle w:val="TableGrid"/>
        <w:tblW w:type="auto" w:w="0"/>
        <w:tblLook w:firstColumn="1" w:firstRow="1" w:lastColumn="0" w:lastRow="0" w:noHBand="0" w:noVBand="1" w:val="04A0"/>
      </w:tblPr>
      <w:tblGrid>
        <w:gridCol w:w="5040"/>
        <w:gridCol w:w="5040"/>
      </w:tblGrid>
      <w:tr>
        <w:tc>
          <w:tcPr>
            <w:tcW w:type="dxa" w:w="5040"/>
          </w:tcPr>
          <w:p>
            <w:r>
              <w:t>Interface</w:t>
            </w:r>
          </w:p>
        </w:tc>
        <w:tc>
          <w:tcPr>
            <w:tcW w:type="dxa" w:w="5040"/>
          </w:tcPr>
          <w:p>
            <w:r>
              <w:t>Key operations</w:t>
            </w:r>
          </w:p>
        </w:tc>
      </w:tr>
      <w:tr>
        <w:tc>
          <w:tcPr>
            <w:tcW w:type="dxa" w:w="5040"/>
          </w:tcPr>
          <w:p>
            <w:r>
              <w:t>TifeRuntime</w:t>
            </w:r>
          </w:p>
        </w:tc>
        <w:tc>
          <w:tcPr>
            <w:tcW w:type="dxa" w:w="5040"/>
          </w:tcPr>
          <w:p>
            <w:r>
              <w:t>start, stop, loadGame, dispatchAction, getState</w:t>
            </w:r>
          </w:p>
        </w:tc>
      </w:tr>
      <w:tr>
        <w:tc>
          <w:tcPr>
            <w:tcW w:type="dxa" w:w="5040"/>
          </w:tcPr>
          <w:p>
            <w:r>
              <w:t>EventBus</w:t>
            </w:r>
          </w:p>
        </w:tc>
        <w:tc>
          <w:tcPr>
            <w:tcW w:type="dxa" w:w="5040"/>
          </w:tcPr>
          <w:p>
            <w:r>
              <w:t>on, once, off, emit</w:t>
            </w:r>
          </w:p>
        </w:tc>
      </w:tr>
      <w:tr>
        <w:tc>
          <w:tcPr>
            <w:tcW w:type="dxa" w:w="5040"/>
          </w:tcPr>
          <w:p>
            <w:r>
              <w:t>WorldService</w:t>
            </w:r>
          </w:p>
        </w:tc>
        <w:tc>
          <w:tcPr>
            <w:tcW w:type="dxa" w:w="5040"/>
          </w:tcPr>
          <w:p>
            <w:r>
              <w:t>getRoom, moveActor, getObject, updateObjectState</w:t>
            </w:r>
          </w:p>
        </w:tc>
      </w:tr>
      <w:tr>
        <w:tc>
          <w:tcPr>
            <w:tcW w:type="dxa" w:w="5040"/>
          </w:tcPr>
          <w:p>
            <w:r>
              <w:t>RuleService</w:t>
            </w:r>
          </w:p>
        </w:tc>
        <w:tc>
          <w:tcPr>
            <w:tcW w:type="dxa" w:w="5040"/>
          </w:tcPr>
          <w:p>
            <w:r>
              <w:t>evaluate, registerRule, explain</w:t>
            </w:r>
          </w:p>
        </w:tc>
      </w:tr>
      <w:tr>
        <w:tc>
          <w:tcPr>
            <w:tcW w:type="dxa" w:w="5040"/>
          </w:tcPr>
          <w:p>
            <w:r>
              <w:t>SaveService</w:t>
            </w:r>
          </w:p>
        </w:tc>
        <w:tc>
          <w:tcPr>
            <w:tcW w:type="dxa" w:w="5040"/>
          </w:tcPr>
          <w:p>
            <w:r>
              <w:t>create, load, list, delete, migrate</w:t>
            </w:r>
          </w:p>
        </w:tc>
      </w:tr>
      <w:tr>
        <w:tc>
          <w:tcPr>
            <w:tcW w:type="dxa" w:w="5040"/>
          </w:tcPr>
          <w:p>
            <w:r>
              <w:t>UIService</w:t>
            </w:r>
          </w:p>
        </w:tc>
        <w:tc>
          <w:tcPr>
            <w:tcW w:type="dxa" w:w="5040"/>
          </w:tcPr>
          <w:p>
            <w:r>
              <w:t>write, notify, showPanel, setCommandOptions</w:t>
            </w:r>
          </w:p>
        </w:tc>
      </w:tr>
      <w:tr>
        <w:tc>
          <w:tcPr>
            <w:tcW w:type="dxa" w:w="5040"/>
          </w:tcPr>
          <w:p>
            <w:r>
              <w:t>AccessibilityService</w:t>
            </w:r>
          </w:p>
        </w:tc>
        <w:tc>
          <w:tcPr>
            <w:tcW w:type="dxa" w:w="5040"/>
          </w:tcPr>
          <w:p>
            <w:r>
              <w:t>setProfile, announce, caption, focus</w:t>
            </w:r>
          </w:p>
        </w:tc>
      </w:tr>
      <w:tr>
        <w:tc>
          <w:tcPr>
            <w:tcW w:type="dxa" w:w="5040"/>
          </w:tcPr>
          <w:p>
            <w:r>
              <w:t>PackageService</w:t>
            </w:r>
          </w:p>
        </w:tc>
        <w:tc>
          <w:tcPr>
            <w:tcW w:type="dxa" w:w="5040"/>
          </w:tcPr>
          <w:p>
            <w:r>
              <w:t>validate, install, uninstall, resolveDependencies</w:t>
            </w:r>
          </w:p>
        </w:tc>
      </w:tr>
    </w:tbl>
    <w:p>
      <w:r>
        <w:t>Detailed method signatures are provided in the api/ Markdown files included in this package.</w:t>
      </w:r>
    </w:p>
    <w:p>
      <w:pPr>
        <w:pStyle w:val="Heading1"/>
      </w:pPr>
      <w:r>
        <w:t>21. Testing Requirements</w:t>
      </w:r>
    </w:p>
    <w:p>
      <w:pPr>
        <w:pStyle w:val="Heading2"/>
      </w:pPr>
      <w:r>
        <w:t>21.1 Automated tests</w:t>
      </w:r>
    </w:p>
    <w:p>
      <w:pPr>
        <w:pStyle w:val="ListBullet"/>
      </w:pPr>
      <w:r>
        <w:t>Manifest schema tests</w:t>
      </w:r>
    </w:p>
    <w:p>
      <w:pPr>
        <w:pStyle w:val="ListBullet"/>
      </w:pPr>
      <w:r>
        <w:t>World reference tests</w:t>
      </w:r>
    </w:p>
    <w:p>
      <w:pPr>
        <w:pStyle w:val="ListBullet"/>
      </w:pPr>
      <w:r>
        <w:t>Action/rule unit tests</w:t>
      </w:r>
    </w:p>
    <w:p>
      <w:pPr>
        <w:pStyle w:val="ListBullet"/>
      </w:pPr>
      <w:r>
        <w:t>Save/load round-trip tests</w:t>
      </w:r>
    </w:p>
    <w:p>
      <w:pPr>
        <w:pStyle w:val="ListBullet"/>
      </w:pPr>
      <w:r>
        <w:t>Migration tests</w:t>
      </w:r>
    </w:p>
    <w:p>
      <w:pPr>
        <w:pStyle w:val="ListBullet"/>
      </w:pPr>
      <w:r>
        <w:t>Keyboard navigation tests</w:t>
      </w:r>
    </w:p>
    <w:p>
      <w:pPr>
        <w:pStyle w:val="ListBullet"/>
      </w:pPr>
      <w:r>
        <w:t>Accessibility profile smoke tests</w:t>
      </w:r>
    </w:p>
    <w:p>
      <w:pPr>
        <w:pStyle w:val="ListBullet"/>
      </w:pPr>
      <w:r>
        <w:t>Package checksum tests</w:t>
      </w:r>
    </w:p>
    <w:p>
      <w:pPr>
        <w:pStyle w:val="ListBullet"/>
      </w:pPr>
      <w:r>
        <w:t>Known walkthrough integration tests</w:t>
      </w:r>
    </w:p>
    <w:p>
      <w:pPr>
        <w:pStyle w:val="Heading2"/>
      </w:pPr>
      <w:r>
        <w:t>21.2 Release gates</w:t>
      </w:r>
    </w:p>
    <w:p>
      <w:pPr>
        <w:pStyle w:val="ListNumber"/>
      </w:pPr>
      <w:r>
        <w:t>No validation errors.</w:t>
      </w:r>
    </w:p>
    <w:p>
      <w:pPr>
        <w:pStyle w:val="ListNumber"/>
      </w:pPr>
      <w:r>
        <w:t>All required automated tests pass.</w:t>
      </w:r>
    </w:p>
    <w:p>
      <w:pPr>
        <w:pStyle w:val="ListNumber"/>
      </w:pPr>
      <w:r>
        <w:t>A clean install launches successfully.</w:t>
      </w:r>
    </w:p>
    <w:p>
      <w:pPr>
        <w:pStyle w:val="ListNumber"/>
      </w:pPr>
      <w:r>
        <w:t>A new game can be started and saved.</w:t>
      </w:r>
    </w:p>
    <w:p>
      <w:pPr>
        <w:pStyle w:val="ListNumber"/>
      </w:pPr>
      <w:r>
        <w:t>The save can be restored after restart.</w:t>
      </w:r>
    </w:p>
    <w:p>
      <w:pPr>
        <w:pStyle w:val="ListNumber"/>
      </w:pPr>
      <w:r>
        <w:t>Keyboard-only operation is verified.</w:t>
      </w:r>
    </w:p>
    <w:p>
      <w:pPr>
        <w:pStyle w:val="ListNumber"/>
      </w:pPr>
      <w:r>
        <w:t>Critical audio information is captioned.</w:t>
      </w:r>
    </w:p>
    <w:p>
      <w:pPr>
        <w:pStyle w:val="ListNumber"/>
      </w:pPr>
      <w:r>
        <w:t>Package version is newer than the installed version unless force-repair is explicitly selected.</w:t>
      </w:r>
    </w:p>
    <w:p>
      <w:pPr>
        <w:pStyle w:val="Heading1"/>
      </w:pPr>
      <w:r>
        <w:t>22. Security</w:t>
      </w:r>
    </w:p>
    <w:p>
      <w:pPr>
        <w:pStyle w:val="ListBullet"/>
      </w:pPr>
      <w:r>
        <w:t>Reject absolute paths and ../ traversal in archives.</w:t>
      </w:r>
    </w:p>
    <w:p>
      <w:pPr>
        <w:pStyle w:val="ListBullet"/>
      </w:pPr>
      <w:r>
        <w:t>Limit extracted file count and uncompressed size.</w:t>
      </w:r>
    </w:p>
    <w:p>
      <w:pPr>
        <w:pStyle w:val="ListBullet"/>
      </w:pPr>
      <w:r>
        <w:t>Verify checksums before activation.</w:t>
      </w:r>
    </w:p>
    <w:p>
      <w:pPr>
        <w:pStyle w:val="ListBullet"/>
      </w:pPr>
      <w:r>
        <w:t>Treat game data as untrusted input.</w:t>
      </w:r>
    </w:p>
    <w:p>
      <w:pPr>
        <w:pStyle w:val="ListBullet"/>
      </w:pPr>
      <w:r>
        <w:t>Disallow inline script execution in ordinary game packages.</w:t>
      </w:r>
    </w:p>
    <w:p>
      <w:pPr>
        <w:pStyle w:val="ListBullet"/>
      </w:pPr>
      <w:r>
        <w:t>Escape text before inserting it into HTML.</w:t>
      </w:r>
    </w:p>
    <w:p>
      <w:pPr>
        <w:pStyle w:val="ListBullet"/>
      </w:pPr>
      <w:r>
        <w:t>Require explicit permission declarations for plugins.</w:t>
      </w:r>
    </w:p>
    <w:p>
      <w:pPr>
        <w:pStyle w:val="ListBullet"/>
      </w:pPr>
      <w:r>
        <w:t>Keep staging and rollback copies during updates.</w:t>
      </w:r>
    </w:p>
    <w:p>
      <w:pPr>
        <w:pStyle w:val="Heading1"/>
      </w:pPr>
      <w:r>
        <w:t>23. Portal Integration</w:t>
      </w:r>
    </w:p>
    <w:p>
      <w:r>
        <w:t>The Tronsoft Games Portal stores TIFE games using engine_id = tife. The library query for TIFE titles filters on that value. Installation registers package identity, version, publish status, artwork paths, and compatibility data.</w:t>
      </w:r>
    </w:p>
    <w:p>
      <w:pPr>
        <w:pStyle w:val="Heading2"/>
      </w:pPr>
      <w:r>
        <w:t>23.1 Publication metadata</w:t>
      </w:r>
    </w:p>
    <w:p>
      <w:pPr>
        <w:pStyle w:val="ListBullet"/>
      </w:pPr>
      <w:r>
        <w:t>Title</w:t>
      </w:r>
    </w:p>
    <w:p>
      <w:pPr>
        <w:pStyle w:val="ListBullet"/>
      </w:pPr>
      <w:r>
        <w:t>Short and long description</w:t>
      </w:r>
    </w:p>
    <w:p>
      <w:pPr>
        <w:pStyle w:val="ListBullet"/>
      </w:pPr>
      <w:r>
        <w:t>Version</w:t>
      </w:r>
    </w:p>
    <w:p>
      <w:pPr>
        <w:pStyle w:val="ListBullet"/>
      </w:pPr>
      <w:r>
        <w:t>Authors and publisher</w:t>
      </w:r>
    </w:p>
    <w:p>
      <w:pPr>
        <w:pStyle w:val="ListBullet"/>
      </w:pPr>
      <w:r>
        <w:t>Cover, icon, banner, and screenshots</w:t>
      </w:r>
    </w:p>
    <w:p>
      <w:pPr>
        <w:pStyle w:val="ListBullet"/>
      </w:pPr>
      <w:r>
        <w:t>License</w:t>
      </w:r>
    </w:p>
    <w:p>
      <w:pPr>
        <w:pStyle w:val="ListBullet"/>
      </w:pPr>
      <w:r>
        <w:t>Changelog</w:t>
      </w:r>
    </w:p>
    <w:p>
      <w:pPr>
        <w:pStyle w:val="ListBullet"/>
      </w:pPr>
      <w:r>
        <w:t>Patch notes</w:t>
      </w:r>
    </w:p>
    <w:p>
      <w:pPr>
        <w:pStyle w:val="ListBullet"/>
      </w:pPr>
      <w:r>
        <w:t>Accessibility summary</w:t>
      </w:r>
    </w:p>
    <w:p>
      <w:pPr>
        <w:pStyle w:val="ListBullet"/>
      </w:pPr>
      <w:r>
        <w:t>Supported languages</w:t>
      </w:r>
    </w:p>
    <w:p>
      <w:pPr>
        <w:pStyle w:val="ListBullet"/>
      </w:pPr>
      <w:r>
        <w:t>Engine requirement</w:t>
      </w:r>
    </w:p>
    <w:p>
      <w:pPr>
        <w:pStyle w:val="ListBullet"/>
      </w:pPr>
      <w:r>
        <w:t>Release date</w:t>
      </w:r>
    </w:p>
    <w:p>
      <w:pPr>
        <w:pStyle w:val="ListBullet"/>
      </w:pPr>
      <w:r>
        <w:t>News article metadata</w:t>
      </w:r>
    </w:p>
    <w:p>
      <w:pPr>
        <w:pStyle w:val="Heading2"/>
      </w:pPr>
      <w:r>
        <w:t>23.2 Update behavior</w:t>
      </w:r>
    </w:p>
    <w:p>
      <w:r>
        <w:t>An update MUST have a newer semantic version unless an administrator deliberately chooses a repair or force-install operation. Updates SHOULD stage files, validate the staged result, atomically activate it, and retain a rollback point.</w:t>
      </w:r>
    </w:p>
    <w:p>
      <w:pPr>
        <w:pStyle w:val="Heading1"/>
      </w:pPr>
      <w:r>
        <w:t>24. Coding and Data Conventions</w:t>
      </w:r>
    </w:p>
    <w:p>
      <w:pPr>
        <w:pStyle w:val="ListBullet"/>
      </w:pPr>
      <w:r>
        <w:t>IDs: lowercase ASCII snake_case or reverse-domain identifiers for global package IDs.</w:t>
      </w:r>
    </w:p>
    <w:p>
      <w:pPr>
        <w:pStyle w:val="ListBullet"/>
      </w:pPr>
      <w:r>
        <w:t>Files: lowercase kebab-case except conventional names such as README.md.</w:t>
      </w:r>
    </w:p>
    <w:p>
      <w:pPr>
        <w:pStyle w:val="ListBullet"/>
      </w:pPr>
      <w:r>
        <w:t>JSON: UTF-8, two-space indentation, no comments.</w:t>
      </w:r>
    </w:p>
    <w:p>
      <w:pPr>
        <w:pStyle w:val="ListBullet"/>
      </w:pPr>
      <w:r>
        <w:t>Versions: semantic versioning major.minor.patch.</w:t>
      </w:r>
    </w:p>
    <w:p>
      <w:pPr>
        <w:pStyle w:val="ListBullet"/>
      </w:pPr>
      <w:r>
        <w:t>Times: ISO 8601 UTC for stored timestamps.</w:t>
      </w:r>
    </w:p>
    <w:p>
      <w:pPr>
        <w:pStyle w:val="ListBullet"/>
      </w:pPr>
      <w:r>
        <w:t>Paths: forward slashes and package-relative references.</w:t>
      </w:r>
    </w:p>
    <w:p>
      <w:pPr>
        <w:pStyle w:val="ListBullet"/>
      </w:pPr>
      <w:r>
        <w:t>User-facing text: no internal IDs or stack traces.</w:t>
      </w:r>
    </w:p>
    <w:p>
      <w:pPr>
        <w:pStyle w:val="Heading1"/>
      </w:pPr>
      <w:r>
        <w:t>25. Conformance Checklist</w:t>
      </w:r>
    </w:p>
    <w:p>
      <w:r>
        <w:t>☐ engine_id is exactly tife</w:t>
      </w:r>
    </w:p>
    <w:p>
      <w:r>
        <w:t>☐ Game manifest validates</w:t>
      </w:r>
    </w:p>
    <w:p>
      <w:r>
        <w:t>☐ Required files exist</w:t>
      </w:r>
    </w:p>
    <w:p>
      <w:r>
        <w:t>☐ All references resolve</w:t>
      </w:r>
    </w:p>
    <w:p>
      <w:r>
        <w:t>☐ No duplicate IDs</w:t>
      </w:r>
    </w:p>
    <w:p>
      <w:r>
        <w:t>☐ Runtime supports actions from parser and buttons</w:t>
      </w:r>
    </w:p>
    <w:p>
      <w:r>
        <w:t>☐ Keyboard operation works</w:t>
      </w:r>
    </w:p>
    <w:p>
      <w:r>
        <w:t>☐ Accessibility settings persist</w:t>
      </w:r>
    </w:p>
    <w:p>
      <w:r>
        <w:t>☐ Save/load round trip works</w:t>
      </w:r>
    </w:p>
    <w:p>
      <w:r>
        <w:t>☐ Package installation is staged and reversible</w:t>
      </w:r>
    </w:p>
    <w:p>
      <w:r>
        <w:t>☐ Portal metadata is complete</w:t>
      </w:r>
    </w:p>
    <w:p>
      <w:r>
        <w:t>☐ Release report contains zero errors</w:t>
      </w:r>
    </w:p>
    <w:p>
      <w:pPr>
        <w:pStyle w:val="Heading1"/>
      </w:pPr>
      <w:r>
        <w:t>Appendix A. Minimal Game</w:t>
      </w:r>
    </w:p>
    <w:p>
      <w:pPr>
        <w:ind w:left="360"/>
      </w:pPr>
      <w:r>
        <w:rPr>
          <w:rFonts w:ascii="Consolas" w:hAnsi="Consolas"/>
          <w:sz w:val="16"/>
        </w:rPr>
        <w:t>manifest.json</w:t>
        <w:br/>
        <w:t>story/index.json</w:t>
        <w:br/>
        <w:t>story/rooms/forest-clearing.json</w:t>
        <w:br/>
        <w:t>story/objects/brass-lantern.json</w:t>
        <w:br/>
        <w:t>README.md</w:t>
        <w:br/>
        <w:t>LICENSE.txt</w:t>
      </w:r>
    </w:p>
    <w:p>
      <w:r>
        <w:t>A working example matching this structure is included under examples/minimal-adventure/.</w:t>
      </w:r>
    </w:p>
    <w:p>
      <w:pPr>
        <w:pStyle w:val="Heading1"/>
      </w:pPr>
      <w:r>
        <w:t>Appendix B. Standard Commands</w:t>
      </w:r>
    </w:p>
    <w:tbl>
      <w:tblPr>
        <w:tblStyle w:val="TableGrid"/>
        <w:tblW w:type="auto" w:w="0"/>
        <w:tblLook w:firstColumn="1" w:firstRow="1" w:lastColumn="0" w:lastRow="0" w:noHBand="0" w:noVBand="1" w:val="04A0"/>
      </w:tblPr>
      <w:tblGrid>
        <w:gridCol w:w="5040"/>
        <w:gridCol w:w="5040"/>
      </w:tblGrid>
      <w:tr>
        <w:tc>
          <w:tcPr>
            <w:tcW w:type="dxa" w:w="5040"/>
          </w:tcPr>
          <w:p>
            <w:r>
              <w:t>Category</w:t>
            </w:r>
          </w:p>
        </w:tc>
        <w:tc>
          <w:tcPr>
            <w:tcW w:type="dxa" w:w="5040"/>
          </w:tcPr>
          <w:p>
            <w:r>
              <w:t>Examples</w:t>
            </w:r>
          </w:p>
        </w:tc>
      </w:tr>
      <w:tr>
        <w:tc>
          <w:tcPr>
            <w:tcW w:type="dxa" w:w="5040"/>
          </w:tcPr>
          <w:p>
            <w:r>
              <w:t>Movement</w:t>
            </w:r>
          </w:p>
        </w:tc>
        <w:tc>
          <w:tcPr>
            <w:tcW w:type="dxa" w:w="5040"/>
          </w:tcPr>
          <w:p>
            <w:r>
              <w:t>go north, north, enter cave, climb ladder</w:t>
            </w:r>
          </w:p>
        </w:tc>
      </w:tr>
      <w:tr>
        <w:tc>
          <w:tcPr>
            <w:tcW w:type="dxa" w:w="5040"/>
          </w:tcPr>
          <w:p>
            <w:r>
              <w:t>Observation</w:t>
            </w:r>
          </w:p>
        </w:tc>
        <w:tc>
          <w:tcPr>
            <w:tcW w:type="dxa" w:w="5040"/>
          </w:tcPr>
          <w:p>
            <w:r>
              <w:t>look, examine lantern, inventory, exits</w:t>
            </w:r>
          </w:p>
        </w:tc>
      </w:tr>
      <w:tr>
        <w:tc>
          <w:tcPr>
            <w:tcW w:type="dxa" w:w="5040"/>
          </w:tcPr>
          <w:p>
            <w:r>
              <w:t>Objects</w:t>
            </w:r>
          </w:p>
        </w:tc>
        <w:tc>
          <w:tcPr>
            <w:tcW w:type="dxa" w:w="5040"/>
          </w:tcPr>
          <w:p>
            <w:r>
              <w:t>take, drop, open, close, switch on, use</w:t>
            </w:r>
          </w:p>
        </w:tc>
      </w:tr>
      <w:tr>
        <w:tc>
          <w:tcPr>
            <w:tcW w:type="dxa" w:w="5040"/>
          </w:tcPr>
          <w:p>
            <w:r>
              <w:t>Conversation</w:t>
            </w:r>
          </w:p>
        </w:tc>
        <w:tc>
          <w:tcPr>
            <w:tcW w:type="dxa" w:w="5040"/>
          </w:tcPr>
          <w:p>
            <w:r>
              <w:t>talk to, ask about, tell about, choose response</w:t>
            </w:r>
          </w:p>
        </w:tc>
      </w:tr>
      <w:tr>
        <w:tc>
          <w:tcPr>
            <w:tcW w:type="dxa" w:w="5040"/>
          </w:tcPr>
          <w:p>
            <w:r>
              <w:t>Meta</w:t>
            </w:r>
          </w:p>
        </w:tc>
        <w:tc>
          <w:tcPr>
            <w:tcW w:type="dxa" w:w="5040"/>
          </w:tcPr>
          <w:p>
            <w:r>
              <w:t>save, load, restart, transcript, settings, help, hint</w:t>
            </w:r>
          </w:p>
        </w:tc>
      </w:tr>
    </w:tbl>
    <w:p>
      <w:pPr>
        <w:pStyle w:val="Heading1"/>
      </w:pPr>
      <w:r>
        <w:t>Appendix C. Versioning Policy</w:t>
      </w:r>
    </w:p>
    <w:p>
      <w:r>
        <w:t>Major versions may change public contracts. Minor versions add backward-compatible capabilities. Patch versions fix defects without changing public contracts. Package schemas declare their own versions independently of engine versions.</w:t>
      </w:r>
    </w:p>
    <w:p>
      <w:pPr>
        <w:pStyle w:val="Heading1"/>
      </w:pPr>
      <w:r>
        <w:t>Appendix D. Build Report Example</w:t>
      </w:r>
    </w:p>
    <w:p>
      <w:pPr>
        <w:ind w:left="360"/>
      </w:pPr>
      <w:r>
        <w:rPr>
          <w:rFonts w:ascii="Consolas" w:hAnsi="Consolas"/>
          <w:sz w:val="16"/>
        </w:rPr>
        <w:t>Build successful</w:t>
        <w:br/>
        <w:t>Game: Minimal Adventure 1.0.0</w:t>
        <w:br/>
        <w:t>Engine: tife &gt;=3.0.0</w:t>
        <w:br/>
        <w:t>Rooms: 2</w:t>
        <w:br/>
        <w:t>Objects: 1</w:t>
        <w:br/>
        <w:t>NPCs: 0</w:t>
        <w:br/>
        <w:t>Quests: 1</w:t>
        <w:br/>
        <w:t>Errors: 0</w:t>
        <w:br/>
        <w:t>Warnings: 0</w:t>
        <w:br/>
        <w:t>Package checksum: &lt;sha256&gt;</w:t>
      </w:r>
    </w:p>
    <w:sectPr w:rsidR="00FC693F" w:rsidRPr="0006063C" w:rsidSect="00034616">
      <w:footerReference w:type="default" r:id="rId9"/>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 xml:space="preserve">TIFE Developer Specification 3.0.1  |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themeColor="text2" w:themeShade="BF"/>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